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0FC0" w14:textId="77777777" w:rsidR="007A769A" w:rsidRPr="004643F9" w:rsidRDefault="007A769A" w:rsidP="00F607FF">
      <w:pPr>
        <w:spacing w:after="0"/>
        <w:rPr>
          <w:rFonts w:ascii="Times New Roman" w:eastAsia="Times New Roman" w:hAnsi="Times New Roman" w:cs="Times New Roman"/>
          <w:sz w:val="24"/>
          <w:szCs w:val="24"/>
          <w:lang w:eastAsia="ru-RU"/>
        </w:rPr>
      </w:pPr>
    </w:p>
    <w:p w14:paraId="585C0819" w14:textId="77777777" w:rsidR="007A769A" w:rsidRPr="004643F9" w:rsidRDefault="007A769A" w:rsidP="00AA24FD">
      <w:pPr>
        <w:spacing w:after="0"/>
        <w:ind w:firstLine="5670"/>
        <w:rPr>
          <w:rFonts w:ascii="Times New Roman" w:eastAsia="Times New Roman" w:hAnsi="Times New Roman" w:cs="Times New Roman"/>
          <w:sz w:val="24"/>
          <w:szCs w:val="24"/>
          <w:lang w:eastAsia="ru-RU"/>
        </w:rPr>
      </w:pPr>
    </w:p>
    <w:p w14:paraId="5DAF8EA2" w14:textId="77777777" w:rsidR="007A769A" w:rsidRPr="004643F9" w:rsidRDefault="007A769A" w:rsidP="00AA24FD">
      <w:pPr>
        <w:spacing w:after="0"/>
        <w:ind w:firstLine="5670"/>
        <w:rPr>
          <w:rFonts w:ascii="Times New Roman" w:eastAsia="Times New Roman" w:hAnsi="Times New Roman" w:cs="Times New Roman"/>
          <w:sz w:val="24"/>
          <w:szCs w:val="24"/>
          <w:lang w:eastAsia="ru-RU"/>
        </w:rPr>
      </w:pPr>
    </w:p>
    <w:p w14:paraId="32FFB7BE" w14:textId="4ADCAC18" w:rsidR="00AA24FD" w:rsidRPr="004643F9" w:rsidRDefault="00DA5E2A" w:rsidP="00AA24FD">
      <w:pPr>
        <w:spacing w:after="0"/>
        <w:ind w:firstLine="5670"/>
        <w:rPr>
          <w:rFonts w:ascii="Times New Roman" w:eastAsia="Times New Roman" w:hAnsi="Times New Roman" w:cs="Times New Roman"/>
          <w:sz w:val="24"/>
          <w:szCs w:val="24"/>
          <w:lang w:val="kk-KZ" w:eastAsia="ru-RU"/>
        </w:rPr>
      </w:pPr>
      <w:r w:rsidRPr="004643F9">
        <w:rPr>
          <w:rFonts w:ascii="Times New Roman" w:eastAsia="Times New Roman" w:hAnsi="Times New Roman" w:cs="Times New Roman"/>
          <w:sz w:val="24"/>
          <w:szCs w:val="24"/>
          <w:lang w:val="kk-KZ" w:eastAsia="ru-RU"/>
        </w:rPr>
        <w:t>БЕКІТІЛДІ</w:t>
      </w:r>
    </w:p>
    <w:p w14:paraId="1738B42A" w14:textId="2B14C60C" w:rsidR="00AA24FD" w:rsidRPr="004643F9" w:rsidRDefault="00DA5E2A" w:rsidP="00AA24FD">
      <w:pPr>
        <w:spacing w:after="0"/>
        <w:ind w:left="5664"/>
        <w:rPr>
          <w:rFonts w:ascii="Times New Roman" w:eastAsia="Times New Roman" w:hAnsi="Times New Roman" w:cs="Times New Roman"/>
          <w:sz w:val="24"/>
          <w:szCs w:val="24"/>
          <w:lang w:val="kk-KZ" w:eastAsia="ru-RU"/>
        </w:rPr>
      </w:pPr>
      <w:r w:rsidRPr="004643F9">
        <w:rPr>
          <w:rFonts w:ascii="Times New Roman" w:eastAsia="Times New Roman" w:hAnsi="Times New Roman" w:cs="Times New Roman"/>
          <w:sz w:val="24"/>
          <w:szCs w:val="24"/>
          <w:lang w:val="kk-KZ" w:eastAsia="ru-RU"/>
        </w:rPr>
        <w:t>Басқарма шешімімен</w:t>
      </w:r>
    </w:p>
    <w:p w14:paraId="75647550" w14:textId="701D0D02" w:rsidR="00AA24FD" w:rsidRPr="004643F9" w:rsidRDefault="002D1F15" w:rsidP="00AA24FD">
      <w:pPr>
        <w:spacing w:after="0"/>
        <w:ind w:left="5664"/>
        <w:rPr>
          <w:rFonts w:ascii="Times New Roman" w:eastAsia="Times New Roman" w:hAnsi="Times New Roman" w:cs="Times New Roman"/>
          <w:sz w:val="24"/>
          <w:szCs w:val="24"/>
          <w:lang w:eastAsia="ru-RU"/>
        </w:rPr>
      </w:pPr>
      <w:r w:rsidRPr="004643F9">
        <w:rPr>
          <w:rFonts w:ascii="Times New Roman" w:eastAsia="Times New Roman" w:hAnsi="Times New Roman" w:cs="Times New Roman"/>
          <w:sz w:val="24"/>
          <w:szCs w:val="24"/>
          <w:lang w:eastAsia="ru-RU"/>
        </w:rPr>
        <w:t>«</w:t>
      </w:r>
      <w:r w:rsidR="000E5578" w:rsidRPr="004643F9">
        <w:rPr>
          <w:rFonts w:ascii="Times New Roman" w:eastAsia="Times New Roman" w:hAnsi="Times New Roman" w:cs="Times New Roman"/>
          <w:sz w:val="24"/>
          <w:szCs w:val="24"/>
          <w:lang w:eastAsia="ru-RU"/>
        </w:rPr>
        <w:t>_</w:t>
      </w:r>
      <w:r w:rsidR="007533E1" w:rsidRPr="007533E1">
        <w:rPr>
          <w:rFonts w:ascii="Times New Roman" w:eastAsia="Times New Roman" w:hAnsi="Times New Roman" w:cs="Times New Roman"/>
          <w:sz w:val="24"/>
          <w:szCs w:val="24"/>
          <w:u w:val="single"/>
          <w:lang w:eastAsia="ru-RU"/>
        </w:rPr>
        <w:t>11</w:t>
      </w:r>
      <w:r w:rsidR="000E5578" w:rsidRPr="004643F9">
        <w:rPr>
          <w:rFonts w:ascii="Times New Roman" w:eastAsia="Times New Roman" w:hAnsi="Times New Roman" w:cs="Times New Roman"/>
          <w:sz w:val="24"/>
          <w:szCs w:val="24"/>
          <w:lang w:eastAsia="ru-RU"/>
        </w:rPr>
        <w:t>_</w:t>
      </w:r>
      <w:r w:rsidRPr="004643F9">
        <w:rPr>
          <w:rFonts w:ascii="Times New Roman" w:eastAsia="Times New Roman" w:hAnsi="Times New Roman" w:cs="Times New Roman"/>
          <w:sz w:val="24"/>
          <w:szCs w:val="24"/>
          <w:lang w:eastAsia="ru-RU"/>
        </w:rPr>
        <w:t>»__</w:t>
      </w:r>
      <w:r w:rsidR="000E5578" w:rsidRPr="004643F9">
        <w:rPr>
          <w:rFonts w:ascii="Times New Roman" w:eastAsia="Times New Roman" w:hAnsi="Times New Roman" w:cs="Times New Roman"/>
          <w:sz w:val="24"/>
          <w:szCs w:val="24"/>
          <w:lang w:eastAsia="ru-RU"/>
        </w:rPr>
        <w:t>_</w:t>
      </w:r>
      <w:r w:rsidR="007533E1" w:rsidRPr="007533E1">
        <w:rPr>
          <w:rFonts w:ascii="Times New Roman" w:eastAsia="Times New Roman" w:hAnsi="Times New Roman" w:cs="Times New Roman"/>
          <w:sz w:val="24"/>
          <w:szCs w:val="24"/>
          <w:u w:val="single"/>
          <w:lang w:eastAsia="ru-RU"/>
        </w:rPr>
        <w:t>03</w:t>
      </w:r>
      <w:r w:rsidR="000E5578" w:rsidRPr="004643F9">
        <w:rPr>
          <w:rFonts w:ascii="Times New Roman" w:eastAsia="Times New Roman" w:hAnsi="Times New Roman" w:cs="Times New Roman"/>
          <w:sz w:val="24"/>
          <w:szCs w:val="24"/>
          <w:lang w:eastAsia="ru-RU"/>
        </w:rPr>
        <w:t>___</w:t>
      </w:r>
      <w:r w:rsidR="00AA24FD" w:rsidRPr="004643F9">
        <w:rPr>
          <w:rFonts w:ascii="Times New Roman" w:eastAsia="Times New Roman" w:hAnsi="Times New Roman" w:cs="Times New Roman"/>
          <w:sz w:val="24"/>
          <w:szCs w:val="24"/>
          <w:lang w:eastAsia="ru-RU"/>
        </w:rPr>
        <w:t>__20</w:t>
      </w:r>
      <w:r w:rsidR="00F70CAB" w:rsidRPr="004643F9">
        <w:rPr>
          <w:rFonts w:ascii="Times New Roman" w:eastAsia="Times New Roman" w:hAnsi="Times New Roman" w:cs="Times New Roman"/>
          <w:sz w:val="24"/>
          <w:szCs w:val="24"/>
          <w:lang w:eastAsia="ru-RU"/>
        </w:rPr>
        <w:t>2</w:t>
      </w:r>
      <w:r w:rsidR="00AE7449" w:rsidRPr="004643F9">
        <w:rPr>
          <w:rFonts w:ascii="Times New Roman" w:eastAsia="Times New Roman" w:hAnsi="Times New Roman" w:cs="Times New Roman"/>
          <w:sz w:val="24"/>
          <w:szCs w:val="24"/>
          <w:lang w:val="kk-KZ" w:eastAsia="ru-RU"/>
        </w:rPr>
        <w:t>5</w:t>
      </w:r>
      <w:r w:rsidR="00F70CAB" w:rsidRPr="004643F9">
        <w:rPr>
          <w:rFonts w:ascii="Times New Roman" w:eastAsia="Times New Roman" w:hAnsi="Times New Roman" w:cs="Times New Roman"/>
          <w:sz w:val="24"/>
          <w:szCs w:val="24"/>
          <w:lang w:eastAsia="ru-RU"/>
        </w:rPr>
        <w:t xml:space="preserve"> </w:t>
      </w:r>
      <w:r w:rsidR="00DA5E2A" w:rsidRPr="004643F9">
        <w:rPr>
          <w:rFonts w:ascii="Times New Roman" w:eastAsia="Times New Roman" w:hAnsi="Times New Roman" w:cs="Times New Roman"/>
          <w:sz w:val="24"/>
          <w:szCs w:val="24"/>
          <w:lang w:val="kk-KZ" w:eastAsia="ru-RU"/>
        </w:rPr>
        <w:t>ж</w:t>
      </w:r>
      <w:r w:rsidR="00AA24FD" w:rsidRPr="004643F9">
        <w:rPr>
          <w:rFonts w:ascii="Times New Roman" w:eastAsia="Times New Roman" w:hAnsi="Times New Roman" w:cs="Times New Roman"/>
          <w:sz w:val="24"/>
          <w:szCs w:val="24"/>
          <w:lang w:eastAsia="ru-RU"/>
        </w:rPr>
        <w:t>.</w:t>
      </w:r>
    </w:p>
    <w:p w14:paraId="29F577E6" w14:textId="324FF321" w:rsidR="00AA24FD" w:rsidRPr="004643F9" w:rsidRDefault="002D1F15" w:rsidP="00AA24FD">
      <w:pPr>
        <w:spacing w:after="0"/>
        <w:ind w:left="5664"/>
        <w:rPr>
          <w:rFonts w:ascii="Times New Roman" w:eastAsia="Times New Roman" w:hAnsi="Times New Roman" w:cs="Times New Roman"/>
          <w:sz w:val="24"/>
          <w:szCs w:val="24"/>
          <w:lang w:val="kk-KZ" w:eastAsia="ru-RU"/>
        </w:rPr>
      </w:pPr>
      <w:r w:rsidRPr="00F23D07">
        <w:rPr>
          <w:rFonts w:ascii="Times New Roman" w:eastAsia="Times New Roman" w:hAnsi="Times New Roman" w:cs="Times New Roman"/>
          <w:sz w:val="24"/>
          <w:szCs w:val="24"/>
          <w:lang w:eastAsia="ru-RU"/>
        </w:rPr>
        <w:t>№_</w:t>
      </w:r>
      <w:r w:rsidR="000E5578" w:rsidRPr="00F23D07">
        <w:rPr>
          <w:rFonts w:ascii="Times New Roman" w:eastAsia="Times New Roman" w:hAnsi="Times New Roman" w:cs="Times New Roman"/>
          <w:sz w:val="24"/>
          <w:szCs w:val="24"/>
          <w:lang w:eastAsia="ru-RU"/>
        </w:rPr>
        <w:t>_</w:t>
      </w:r>
      <w:r w:rsidR="00F23D07" w:rsidRPr="00F23D07">
        <w:rPr>
          <w:rFonts w:ascii="Times New Roman" w:eastAsia="Times New Roman" w:hAnsi="Times New Roman" w:cs="Times New Roman"/>
          <w:sz w:val="24"/>
          <w:szCs w:val="24"/>
          <w:u w:val="single"/>
          <w:lang w:eastAsia="ru-RU"/>
        </w:rPr>
        <w:t>6</w:t>
      </w:r>
      <w:r w:rsidR="000E5578" w:rsidRPr="00F23D07">
        <w:rPr>
          <w:rFonts w:ascii="Times New Roman" w:eastAsia="Times New Roman" w:hAnsi="Times New Roman" w:cs="Times New Roman"/>
          <w:sz w:val="24"/>
          <w:szCs w:val="24"/>
          <w:lang w:eastAsia="ru-RU"/>
        </w:rPr>
        <w:t>__</w:t>
      </w:r>
      <w:r w:rsidR="00AA24FD" w:rsidRPr="00F23D07">
        <w:rPr>
          <w:rFonts w:ascii="Times New Roman" w:eastAsia="Times New Roman" w:hAnsi="Times New Roman" w:cs="Times New Roman"/>
          <w:sz w:val="24"/>
          <w:szCs w:val="24"/>
          <w:lang w:eastAsia="ru-RU"/>
        </w:rPr>
        <w:t>_</w:t>
      </w:r>
      <w:r w:rsidR="00DA5E2A" w:rsidRPr="004643F9">
        <w:rPr>
          <w:rFonts w:ascii="Times New Roman" w:eastAsia="Times New Roman" w:hAnsi="Times New Roman" w:cs="Times New Roman"/>
          <w:sz w:val="24"/>
          <w:szCs w:val="24"/>
          <w:lang w:val="kk-KZ" w:eastAsia="ru-RU"/>
        </w:rPr>
        <w:t xml:space="preserve"> хаттама</w:t>
      </w:r>
    </w:p>
    <w:p w14:paraId="49057384" w14:textId="77777777" w:rsidR="00D923DD" w:rsidRPr="004643F9" w:rsidRDefault="00D923DD" w:rsidP="000A7939">
      <w:pPr>
        <w:spacing w:after="0"/>
        <w:jc w:val="right"/>
        <w:rPr>
          <w:rFonts w:ascii="Times New Roman" w:hAnsi="Times New Roman" w:cs="Times New Roman"/>
          <w:b/>
          <w:sz w:val="24"/>
          <w:szCs w:val="24"/>
        </w:rPr>
      </w:pPr>
    </w:p>
    <w:p w14:paraId="712D7B4C" w14:textId="77777777" w:rsidR="00D923DD" w:rsidRPr="004643F9" w:rsidRDefault="00D923DD" w:rsidP="00D923DD">
      <w:pPr>
        <w:spacing w:after="0"/>
        <w:jc w:val="both"/>
        <w:rPr>
          <w:rFonts w:ascii="Times New Roman" w:hAnsi="Times New Roman" w:cs="Times New Roman"/>
          <w:b/>
          <w:sz w:val="24"/>
          <w:szCs w:val="24"/>
        </w:rPr>
      </w:pPr>
    </w:p>
    <w:p w14:paraId="78E00579" w14:textId="77777777" w:rsidR="00D923DD" w:rsidRPr="004643F9" w:rsidRDefault="00D923DD" w:rsidP="00D923DD">
      <w:pPr>
        <w:spacing w:after="0"/>
        <w:jc w:val="both"/>
        <w:rPr>
          <w:rFonts w:ascii="Times New Roman" w:hAnsi="Times New Roman" w:cs="Times New Roman"/>
          <w:b/>
          <w:sz w:val="24"/>
          <w:szCs w:val="24"/>
        </w:rPr>
      </w:pPr>
    </w:p>
    <w:p w14:paraId="453EDE54" w14:textId="77777777" w:rsidR="00D923DD" w:rsidRPr="004643F9" w:rsidRDefault="00D923DD" w:rsidP="00D923DD">
      <w:pPr>
        <w:spacing w:after="0"/>
        <w:jc w:val="both"/>
        <w:rPr>
          <w:rFonts w:ascii="Times New Roman" w:hAnsi="Times New Roman" w:cs="Times New Roman"/>
          <w:b/>
          <w:sz w:val="24"/>
          <w:szCs w:val="24"/>
        </w:rPr>
      </w:pPr>
    </w:p>
    <w:p w14:paraId="17E42199" w14:textId="77777777" w:rsidR="00D923DD" w:rsidRPr="004643F9" w:rsidRDefault="00D923DD" w:rsidP="00D923DD">
      <w:pPr>
        <w:spacing w:after="0"/>
        <w:jc w:val="both"/>
        <w:rPr>
          <w:rFonts w:ascii="Times New Roman" w:hAnsi="Times New Roman" w:cs="Times New Roman"/>
          <w:b/>
          <w:sz w:val="24"/>
          <w:szCs w:val="24"/>
        </w:rPr>
      </w:pPr>
    </w:p>
    <w:p w14:paraId="25E99F55" w14:textId="77777777" w:rsidR="00D923DD" w:rsidRPr="004643F9" w:rsidRDefault="00D923DD" w:rsidP="00D923DD">
      <w:pPr>
        <w:spacing w:after="0"/>
        <w:jc w:val="both"/>
        <w:rPr>
          <w:rFonts w:ascii="Times New Roman" w:hAnsi="Times New Roman" w:cs="Times New Roman"/>
          <w:b/>
          <w:sz w:val="24"/>
          <w:szCs w:val="24"/>
        </w:rPr>
      </w:pPr>
    </w:p>
    <w:p w14:paraId="0E9254ED" w14:textId="3256F2FA" w:rsidR="00AB328A" w:rsidRDefault="00AB328A" w:rsidP="00D923DD">
      <w:pPr>
        <w:spacing w:after="0"/>
        <w:jc w:val="both"/>
        <w:rPr>
          <w:rFonts w:ascii="Times New Roman" w:hAnsi="Times New Roman" w:cs="Times New Roman"/>
          <w:b/>
          <w:sz w:val="24"/>
          <w:szCs w:val="24"/>
        </w:rPr>
      </w:pPr>
    </w:p>
    <w:p w14:paraId="4CB41E56" w14:textId="34FCA7F4" w:rsidR="004643F9" w:rsidRDefault="004643F9" w:rsidP="00D923DD">
      <w:pPr>
        <w:spacing w:after="0"/>
        <w:jc w:val="both"/>
        <w:rPr>
          <w:rFonts w:ascii="Times New Roman" w:hAnsi="Times New Roman" w:cs="Times New Roman"/>
          <w:b/>
          <w:sz w:val="24"/>
          <w:szCs w:val="24"/>
        </w:rPr>
      </w:pPr>
    </w:p>
    <w:p w14:paraId="5BC405E5" w14:textId="0A22FC42" w:rsidR="004643F9" w:rsidRDefault="004643F9" w:rsidP="00D923DD">
      <w:pPr>
        <w:spacing w:after="0"/>
        <w:jc w:val="both"/>
        <w:rPr>
          <w:rFonts w:ascii="Times New Roman" w:hAnsi="Times New Roman" w:cs="Times New Roman"/>
          <w:b/>
          <w:sz w:val="24"/>
          <w:szCs w:val="24"/>
        </w:rPr>
      </w:pPr>
    </w:p>
    <w:p w14:paraId="7B343030" w14:textId="1C2994D4" w:rsidR="004643F9" w:rsidRDefault="004643F9" w:rsidP="00D923DD">
      <w:pPr>
        <w:spacing w:after="0"/>
        <w:jc w:val="both"/>
        <w:rPr>
          <w:rFonts w:ascii="Times New Roman" w:hAnsi="Times New Roman" w:cs="Times New Roman"/>
          <w:b/>
          <w:sz w:val="24"/>
          <w:szCs w:val="24"/>
        </w:rPr>
      </w:pPr>
    </w:p>
    <w:p w14:paraId="023F585E" w14:textId="77777777" w:rsidR="004643F9" w:rsidRPr="004643F9" w:rsidRDefault="004643F9" w:rsidP="00D923DD">
      <w:pPr>
        <w:spacing w:after="0"/>
        <w:jc w:val="both"/>
        <w:rPr>
          <w:rFonts w:ascii="Times New Roman" w:hAnsi="Times New Roman" w:cs="Times New Roman"/>
          <w:b/>
          <w:sz w:val="24"/>
          <w:szCs w:val="24"/>
        </w:rPr>
      </w:pPr>
    </w:p>
    <w:p w14:paraId="1ED0C1CB" w14:textId="77777777" w:rsidR="00AA24FD" w:rsidRPr="004643F9" w:rsidRDefault="00AA24FD" w:rsidP="00D923DD">
      <w:pPr>
        <w:spacing w:after="0"/>
        <w:jc w:val="both"/>
        <w:rPr>
          <w:rFonts w:ascii="Times New Roman" w:hAnsi="Times New Roman" w:cs="Times New Roman"/>
          <w:b/>
          <w:sz w:val="24"/>
          <w:szCs w:val="24"/>
        </w:rPr>
      </w:pPr>
    </w:p>
    <w:p w14:paraId="49A75D57" w14:textId="77777777" w:rsidR="00AA24FD" w:rsidRPr="004643F9" w:rsidRDefault="00AA24FD" w:rsidP="00D923DD">
      <w:pPr>
        <w:spacing w:after="0"/>
        <w:jc w:val="both"/>
        <w:rPr>
          <w:rFonts w:ascii="Times New Roman" w:hAnsi="Times New Roman" w:cs="Times New Roman"/>
          <w:b/>
          <w:sz w:val="24"/>
          <w:szCs w:val="24"/>
        </w:rPr>
      </w:pPr>
    </w:p>
    <w:p w14:paraId="34B4AF38" w14:textId="77777777" w:rsidR="00D923DD" w:rsidRPr="004643F9" w:rsidRDefault="00D923DD" w:rsidP="0099635D">
      <w:pPr>
        <w:spacing w:after="0"/>
        <w:rPr>
          <w:rFonts w:ascii="Times New Roman" w:hAnsi="Times New Roman" w:cs="Times New Roman"/>
          <w:b/>
          <w:sz w:val="24"/>
          <w:szCs w:val="24"/>
        </w:rPr>
      </w:pPr>
    </w:p>
    <w:p w14:paraId="12B2BE4E" w14:textId="77777777" w:rsidR="0099635D" w:rsidRPr="004643F9" w:rsidRDefault="0099635D" w:rsidP="0099635D">
      <w:pPr>
        <w:spacing w:after="0"/>
        <w:rPr>
          <w:rFonts w:ascii="Times New Roman" w:hAnsi="Times New Roman" w:cs="Times New Roman"/>
          <w:b/>
          <w:sz w:val="24"/>
          <w:szCs w:val="24"/>
        </w:rPr>
      </w:pPr>
    </w:p>
    <w:p w14:paraId="271A9E81" w14:textId="77777777" w:rsidR="00441A95" w:rsidRDefault="00441A95" w:rsidP="00DC4758">
      <w:pPr>
        <w:spacing w:after="0"/>
        <w:jc w:val="center"/>
        <w:rPr>
          <w:rFonts w:ascii="Times New Roman" w:hAnsi="Times New Roman" w:cs="Times New Roman"/>
          <w:b/>
          <w:sz w:val="32"/>
          <w:szCs w:val="32"/>
        </w:rPr>
      </w:pPr>
      <w:r w:rsidRPr="00441A95">
        <w:rPr>
          <w:rFonts w:ascii="Times New Roman" w:hAnsi="Times New Roman" w:cs="Times New Roman"/>
          <w:b/>
          <w:sz w:val="32"/>
          <w:szCs w:val="32"/>
        </w:rPr>
        <w:t xml:space="preserve">ДОКТОРАНТУРАДАН КЕЙІН БІЛІМ БЕРУ </w:t>
      </w:r>
    </w:p>
    <w:p w14:paraId="6E3B6A55" w14:textId="7160BC09" w:rsidR="00DC4758" w:rsidRPr="004643F9" w:rsidRDefault="00441A95" w:rsidP="00DC4758">
      <w:pPr>
        <w:spacing w:after="0"/>
        <w:jc w:val="center"/>
        <w:rPr>
          <w:rFonts w:ascii="Times New Roman" w:hAnsi="Times New Roman" w:cs="Times New Roman"/>
          <w:b/>
          <w:sz w:val="32"/>
          <w:szCs w:val="32"/>
        </w:rPr>
      </w:pPr>
      <w:r w:rsidRPr="00441A95">
        <w:rPr>
          <w:rFonts w:ascii="Times New Roman" w:hAnsi="Times New Roman" w:cs="Times New Roman"/>
          <w:b/>
          <w:sz w:val="32"/>
          <w:szCs w:val="32"/>
        </w:rPr>
        <w:t>ЕРЕЖЕСІ</w:t>
      </w:r>
      <w:r w:rsidRPr="004643F9">
        <w:rPr>
          <w:rFonts w:ascii="Times New Roman" w:hAnsi="Times New Roman" w:cs="Times New Roman"/>
          <w:b/>
          <w:sz w:val="32"/>
          <w:szCs w:val="32"/>
        </w:rPr>
        <w:t xml:space="preserve"> </w:t>
      </w:r>
    </w:p>
    <w:p w14:paraId="786B4153" w14:textId="77777777" w:rsidR="0099635D" w:rsidRPr="004643F9" w:rsidRDefault="0099635D" w:rsidP="00DC4758">
      <w:pPr>
        <w:spacing w:after="0"/>
        <w:jc w:val="center"/>
        <w:rPr>
          <w:rFonts w:ascii="Times New Roman" w:hAnsi="Times New Roman" w:cs="Times New Roman"/>
          <w:b/>
          <w:sz w:val="24"/>
          <w:szCs w:val="24"/>
        </w:rPr>
      </w:pPr>
    </w:p>
    <w:p w14:paraId="45B6167F" w14:textId="77777777" w:rsidR="0099635D" w:rsidRPr="004643F9" w:rsidRDefault="0099635D">
      <w:pPr>
        <w:rPr>
          <w:rFonts w:ascii="Times New Roman" w:hAnsi="Times New Roman" w:cs="Times New Roman"/>
          <w:b/>
          <w:sz w:val="24"/>
          <w:szCs w:val="24"/>
        </w:rPr>
      </w:pPr>
    </w:p>
    <w:p w14:paraId="7589DE06" w14:textId="77777777" w:rsidR="0099635D" w:rsidRPr="004643F9" w:rsidRDefault="0099635D">
      <w:pPr>
        <w:rPr>
          <w:rFonts w:ascii="Times New Roman" w:hAnsi="Times New Roman" w:cs="Times New Roman"/>
          <w:b/>
          <w:sz w:val="24"/>
          <w:szCs w:val="24"/>
        </w:rPr>
      </w:pPr>
    </w:p>
    <w:p w14:paraId="45178EDB" w14:textId="77777777" w:rsidR="0099635D" w:rsidRPr="004643F9" w:rsidRDefault="0099635D">
      <w:pPr>
        <w:rPr>
          <w:rFonts w:ascii="Times New Roman" w:hAnsi="Times New Roman" w:cs="Times New Roman"/>
          <w:b/>
          <w:sz w:val="24"/>
          <w:szCs w:val="24"/>
        </w:rPr>
      </w:pPr>
    </w:p>
    <w:p w14:paraId="33D03902" w14:textId="77777777" w:rsidR="0099635D" w:rsidRPr="004643F9" w:rsidRDefault="0099635D">
      <w:pPr>
        <w:rPr>
          <w:rFonts w:ascii="Times New Roman" w:hAnsi="Times New Roman" w:cs="Times New Roman"/>
          <w:b/>
          <w:sz w:val="24"/>
          <w:szCs w:val="24"/>
        </w:rPr>
      </w:pPr>
    </w:p>
    <w:p w14:paraId="5627C636" w14:textId="77777777" w:rsidR="00AB328A" w:rsidRPr="004643F9" w:rsidRDefault="00AB328A">
      <w:pPr>
        <w:rPr>
          <w:rFonts w:ascii="Times New Roman" w:hAnsi="Times New Roman" w:cs="Times New Roman"/>
          <w:b/>
          <w:sz w:val="24"/>
          <w:szCs w:val="24"/>
        </w:rPr>
      </w:pPr>
    </w:p>
    <w:p w14:paraId="4EEBE034" w14:textId="77777777" w:rsidR="007A769A" w:rsidRPr="004643F9" w:rsidRDefault="007A769A">
      <w:pPr>
        <w:rPr>
          <w:rFonts w:ascii="Times New Roman" w:hAnsi="Times New Roman" w:cs="Times New Roman"/>
          <w:b/>
          <w:sz w:val="24"/>
          <w:szCs w:val="24"/>
        </w:rPr>
      </w:pPr>
    </w:p>
    <w:p w14:paraId="4A051BE2" w14:textId="3EE45388" w:rsidR="007A769A" w:rsidRDefault="007A769A">
      <w:pPr>
        <w:rPr>
          <w:rFonts w:ascii="Times New Roman" w:hAnsi="Times New Roman" w:cs="Times New Roman"/>
          <w:b/>
          <w:sz w:val="24"/>
          <w:szCs w:val="24"/>
        </w:rPr>
      </w:pPr>
    </w:p>
    <w:p w14:paraId="5865568E" w14:textId="77777777" w:rsidR="007533E1" w:rsidRPr="004643F9" w:rsidRDefault="007533E1">
      <w:pPr>
        <w:rPr>
          <w:rFonts w:ascii="Times New Roman" w:hAnsi="Times New Roman" w:cs="Times New Roman"/>
          <w:b/>
          <w:sz w:val="24"/>
          <w:szCs w:val="24"/>
        </w:rPr>
      </w:pPr>
    </w:p>
    <w:p w14:paraId="410B83A5" w14:textId="77777777" w:rsidR="007A769A" w:rsidRPr="004643F9" w:rsidRDefault="007A769A">
      <w:pPr>
        <w:rPr>
          <w:rFonts w:ascii="Times New Roman" w:hAnsi="Times New Roman" w:cs="Times New Roman"/>
          <w:b/>
          <w:sz w:val="24"/>
          <w:szCs w:val="24"/>
        </w:rPr>
      </w:pPr>
    </w:p>
    <w:p w14:paraId="71C622E9" w14:textId="77777777" w:rsidR="0099635D" w:rsidRPr="004643F9" w:rsidRDefault="0099635D" w:rsidP="0099635D">
      <w:pPr>
        <w:pStyle w:val="a3"/>
        <w:jc w:val="both"/>
        <w:rPr>
          <w:rFonts w:ascii="Times New Roman" w:hAnsi="Times New Roman" w:cs="Times New Roman"/>
          <w:sz w:val="24"/>
          <w:szCs w:val="24"/>
        </w:rPr>
      </w:pPr>
    </w:p>
    <w:p w14:paraId="593639E8" w14:textId="77777777" w:rsidR="0099635D" w:rsidRPr="004643F9" w:rsidRDefault="0099635D" w:rsidP="0099635D">
      <w:pPr>
        <w:pStyle w:val="a3"/>
        <w:jc w:val="both"/>
        <w:rPr>
          <w:rFonts w:ascii="Times New Roman" w:hAnsi="Times New Roman" w:cs="Times New Roman"/>
          <w:sz w:val="24"/>
          <w:szCs w:val="24"/>
        </w:rPr>
      </w:pPr>
    </w:p>
    <w:tbl>
      <w:tblPr>
        <w:tblW w:w="7324" w:type="dxa"/>
        <w:jc w:val="center"/>
        <w:tblLook w:val="0000" w:firstRow="0" w:lastRow="0" w:firstColumn="0" w:lastColumn="0" w:noHBand="0" w:noVBand="0"/>
      </w:tblPr>
      <w:tblGrid>
        <w:gridCol w:w="4111"/>
        <w:gridCol w:w="3213"/>
      </w:tblGrid>
      <w:tr w:rsidR="007A769A" w:rsidRPr="004643F9" w14:paraId="2F6BB309" w14:textId="77777777" w:rsidTr="007533E1">
        <w:trPr>
          <w:trHeight w:val="1213"/>
          <w:jc w:val="center"/>
        </w:trPr>
        <w:tc>
          <w:tcPr>
            <w:tcW w:w="4111" w:type="dxa"/>
          </w:tcPr>
          <w:p w14:paraId="53D09D34" w14:textId="647708B6" w:rsidR="00FA5CDD" w:rsidRPr="004643F9" w:rsidRDefault="00EC7117" w:rsidP="007C05F8">
            <w:pPr>
              <w:spacing w:after="0"/>
              <w:jc w:val="both"/>
              <w:rPr>
                <w:rFonts w:ascii="Times New Roman" w:eastAsia="Times New Roman" w:hAnsi="Times New Roman" w:cs="Times New Roman"/>
                <w:sz w:val="24"/>
                <w:szCs w:val="24"/>
                <w:lang w:val="kk-KZ"/>
              </w:rPr>
            </w:pPr>
            <w:r w:rsidRPr="004643F9">
              <w:rPr>
                <w:rFonts w:ascii="Times New Roman" w:eastAsia="Times New Roman" w:hAnsi="Times New Roman" w:cs="Times New Roman"/>
                <w:sz w:val="24"/>
                <w:szCs w:val="24"/>
                <w:lang w:val="kk-KZ"/>
              </w:rPr>
              <w:t>Әзірлеген</w:t>
            </w:r>
            <w:r w:rsidR="00FA5CDD" w:rsidRPr="004643F9">
              <w:rPr>
                <w:rFonts w:ascii="Times New Roman" w:eastAsia="Times New Roman" w:hAnsi="Times New Roman" w:cs="Times New Roman"/>
                <w:sz w:val="24"/>
                <w:szCs w:val="24"/>
              </w:rPr>
              <w:t xml:space="preserve"> (д</w:t>
            </w:r>
            <w:r w:rsidRPr="004643F9">
              <w:rPr>
                <w:rFonts w:ascii="Times New Roman" w:eastAsia="Times New Roman" w:hAnsi="Times New Roman" w:cs="Times New Roman"/>
                <w:sz w:val="24"/>
                <w:szCs w:val="24"/>
                <w:lang w:val="kk-KZ"/>
              </w:rPr>
              <w:t>е</w:t>
            </w:r>
            <w:r w:rsidR="00FA5CDD" w:rsidRPr="004643F9">
              <w:rPr>
                <w:rFonts w:ascii="Times New Roman" w:eastAsia="Times New Roman" w:hAnsi="Times New Roman" w:cs="Times New Roman"/>
                <w:sz w:val="24"/>
                <w:szCs w:val="24"/>
              </w:rPr>
              <w:t xml:space="preserve">р): </w:t>
            </w:r>
          </w:p>
          <w:p w14:paraId="71A1C81F" w14:textId="0A3D99D8" w:rsidR="007A769A" w:rsidRPr="004643F9" w:rsidRDefault="00285DA0" w:rsidP="007A769A">
            <w:pPr>
              <w:spacing w:after="0"/>
              <w:jc w:val="both"/>
              <w:rPr>
                <w:rFonts w:ascii="Times New Roman" w:eastAsia="Times New Roman" w:hAnsi="Times New Roman" w:cs="Times New Roman"/>
                <w:sz w:val="24"/>
                <w:szCs w:val="24"/>
              </w:rPr>
            </w:pPr>
            <w:r w:rsidRPr="004643F9">
              <w:rPr>
                <w:rFonts w:ascii="Times New Roman" w:eastAsia="Times New Roman" w:hAnsi="Times New Roman" w:cs="Times New Roman"/>
                <w:sz w:val="24"/>
                <w:szCs w:val="24"/>
                <w:lang w:val="kk-KZ"/>
              </w:rPr>
              <w:t>Д.А.</w:t>
            </w:r>
            <w:r>
              <w:rPr>
                <w:rFonts w:ascii="Times New Roman" w:eastAsia="Times New Roman" w:hAnsi="Times New Roman" w:cs="Times New Roman"/>
                <w:sz w:val="24"/>
                <w:szCs w:val="24"/>
                <w:lang w:val="kk-KZ"/>
              </w:rPr>
              <w:t xml:space="preserve"> </w:t>
            </w:r>
            <w:r w:rsidR="007A769A" w:rsidRPr="004643F9">
              <w:rPr>
                <w:rFonts w:ascii="Times New Roman" w:eastAsia="Times New Roman" w:hAnsi="Times New Roman" w:cs="Times New Roman"/>
                <w:sz w:val="24"/>
                <w:szCs w:val="24"/>
                <w:lang w:val="kk-KZ"/>
              </w:rPr>
              <w:t xml:space="preserve">Клюев </w:t>
            </w:r>
          </w:p>
          <w:p w14:paraId="66874F2F" w14:textId="6A2BEE24" w:rsidR="007A769A" w:rsidRPr="004643F9" w:rsidRDefault="00285DA0" w:rsidP="007533E1">
            <w:pPr>
              <w:spacing w:after="0"/>
              <w:jc w:val="both"/>
              <w:rPr>
                <w:rFonts w:ascii="Times New Roman" w:eastAsia="Times New Roman" w:hAnsi="Times New Roman" w:cs="Times New Roman"/>
                <w:sz w:val="24"/>
                <w:szCs w:val="24"/>
              </w:rPr>
            </w:pPr>
            <w:r w:rsidRPr="004643F9">
              <w:rPr>
                <w:rFonts w:ascii="Times New Roman" w:eastAsia="Times New Roman" w:hAnsi="Times New Roman" w:cs="Times New Roman"/>
                <w:sz w:val="24"/>
                <w:szCs w:val="24"/>
                <w:lang w:val="kk-KZ"/>
              </w:rPr>
              <w:t>А.О.</w:t>
            </w:r>
            <w:r>
              <w:rPr>
                <w:rFonts w:ascii="Times New Roman" w:eastAsia="Times New Roman" w:hAnsi="Times New Roman" w:cs="Times New Roman"/>
                <w:sz w:val="24"/>
                <w:szCs w:val="24"/>
                <w:lang w:val="kk-KZ"/>
              </w:rPr>
              <w:t xml:space="preserve"> </w:t>
            </w:r>
            <w:r w:rsidR="00AE7449" w:rsidRPr="004643F9">
              <w:rPr>
                <w:rFonts w:ascii="Times New Roman" w:eastAsia="Times New Roman" w:hAnsi="Times New Roman" w:cs="Times New Roman"/>
                <w:sz w:val="24"/>
                <w:szCs w:val="24"/>
                <w:lang w:val="kk-KZ"/>
              </w:rPr>
              <w:t xml:space="preserve">Омарова </w:t>
            </w:r>
          </w:p>
        </w:tc>
        <w:tc>
          <w:tcPr>
            <w:tcW w:w="3213" w:type="dxa"/>
          </w:tcPr>
          <w:p w14:paraId="7CAF1202" w14:textId="77777777" w:rsidR="00FA5CDD" w:rsidRPr="004643F9" w:rsidRDefault="00FA5CDD" w:rsidP="007A769A">
            <w:pPr>
              <w:spacing w:after="0"/>
              <w:jc w:val="both"/>
              <w:rPr>
                <w:rFonts w:ascii="Times New Roman" w:eastAsia="Times New Roman" w:hAnsi="Times New Roman" w:cs="Times New Roman"/>
                <w:sz w:val="24"/>
                <w:szCs w:val="24"/>
                <w:lang w:val="kk-KZ"/>
              </w:rPr>
            </w:pPr>
            <w:r w:rsidRPr="004643F9">
              <w:rPr>
                <w:rFonts w:ascii="Times New Roman" w:eastAsia="Times New Roman" w:hAnsi="Times New Roman" w:cs="Times New Roman"/>
                <w:sz w:val="24"/>
                <w:szCs w:val="24"/>
              </w:rPr>
              <w:t>Келісілді:</w:t>
            </w:r>
          </w:p>
          <w:p w14:paraId="41637D89" w14:textId="648DC080" w:rsidR="007A769A" w:rsidRPr="004643F9" w:rsidRDefault="00285DA0" w:rsidP="007A769A">
            <w:pPr>
              <w:spacing w:after="0"/>
              <w:jc w:val="both"/>
              <w:rPr>
                <w:rFonts w:ascii="Times New Roman" w:eastAsia="Times New Roman" w:hAnsi="Times New Roman" w:cs="Times New Roman"/>
                <w:sz w:val="24"/>
                <w:szCs w:val="24"/>
              </w:rPr>
            </w:pPr>
            <w:r w:rsidRPr="004643F9">
              <w:rPr>
                <w:rFonts w:ascii="Times New Roman" w:eastAsia="Times New Roman" w:hAnsi="Times New Roman" w:cs="Times New Roman"/>
                <w:sz w:val="24"/>
                <w:szCs w:val="24"/>
              </w:rPr>
              <w:t>Е.М.</w:t>
            </w:r>
            <w:r>
              <w:rPr>
                <w:rFonts w:ascii="Times New Roman" w:eastAsia="Times New Roman" w:hAnsi="Times New Roman" w:cs="Times New Roman"/>
                <w:sz w:val="24"/>
                <w:szCs w:val="24"/>
              </w:rPr>
              <w:t xml:space="preserve"> </w:t>
            </w:r>
            <w:r w:rsidR="007A769A" w:rsidRPr="004643F9">
              <w:rPr>
                <w:rFonts w:ascii="Times New Roman" w:eastAsia="Times New Roman" w:hAnsi="Times New Roman" w:cs="Times New Roman"/>
                <w:sz w:val="24"/>
                <w:szCs w:val="24"/>
              </w:rPr>
              <w:t xml:space="preserve">Тургунов </w:t>
            </w:r>
          </w:p>
          <w:p w14:paraId="7667277B" w14:textId="4AFD9D52" w:rsidR="007A769A" w:rsidRPr="004643F9" w:rsidRDefault="00285DA0" w:rsidP="007C05F8">
            <w:pPr>
              <w:spacing w:after="0"/>
              <w:jc w:val="both"/>
              <w:rPr>
                <w:rFonts w:ascii="Times New Roman" w:eastAsia="Times New Roman" w:hAnsi="Times New Roman" w:cs="Times New Roman"/>
                <w:sz w:val="24"/>
                <w:szCs w:val="24"/>
              </w:rPr>
            </w:pPr>
            <w:r w:rsidRPr="004643F9">
              <w:rPr>
                <w:rFonts w:ascii="Times New Roman" w:eastAsia="Times New Roman" w:hAnsi="Times New Roman" w:cs="Times New Roman"/>
                <w:sz w:val="24"/>
                <w:szCs w:val="24"/>
              </w:rPr>
              <w:t>О.В.</w:t>
            </w:r>
            <w:r>
              <w:rPr>
                <w:rFonts w:ascii="Times New Roman" w:eastAsia="Times New Roman" w:hAnsi="Times New Roman" w:cs="Times New Roman"/>
                <w:sz w:val="24"/>
                <w:szCs w:val="24"/>
              </w:rPr>
              <w:t xml:space="preserve"> </w:t>
            </w:r>
            <w:r w:rsidR="007A769A" w:rsidRPr="004643F9">
              <w:rPr>
                <w:rFonts w:ascii="Times New Roman" w:eastAsia="Times New Roman" w:hAnsi="Times New Roman" w:cs="Times New Roman"/>
                <w:sz w:val="24"/>
                <w:szCs w:val="24"/>
              </w:rPr>
              <w:t xml:space="preserve">Карев </w:t>
            </w:r>
          </w:p>
          <w:p w14:paraId="1047D965" w14:textId="72F7D01E" w:rsidR="007A769A" w:rsidRPr="004643F9" w:rsidRDefault="00285DA0" w:rsidP="007533E1">
            <w:pPr>
              <w:spacing w:after="0"/>
              <w:jc w:val="both"/>
              <w:rPr>
                <w:rFonts w:ascii="Times New Roman" w:eastAsia="Times New Roman" w:hAnsi="Times New Roman" w:cs="Times New Roman"/>
                <w:sz w:val="24"/>
                <w:szCs w:val="24"/>
              </w:rPr>
            </w:pPr>
            <w:r w:rsidRPr="004643F9">
              <w:rPr>
                <w:rFonts w:ascii="Times New Roman" w:eastAsia="Times New Roman" w:hAnsi="Times New Roman" w:cs="Times New Roman"/>
                <w:sz w:val="24"/>
                <w:szCs w:val="24"/>
                <w:lang w:val="kk-KZ"/>
              </w:rPr>
              <w:t>М</w:t>
            </w:r>
            <w:r w:rsidRPr="004643F9">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007A769A" w:rsidRPr="004643F9">
              <w:rPr>
                <w:rFonts w:ascii="Times New Roman" w:eastAsia="Times New Roman" w:hAnsi="Times New Roman" w:cs="Times New Roman"/>
                <w:sz w:val="24"/>
                <w:szCs w:val="24"/>
                <w:lang w:val="kk-KZ"/>
              </w:rPr>
              <w:t xml:space="preserve">Ерназарова </w:t>
            </w:r>
          </w:p>
        </w:tc>
      </w:tr>
    </w:tbl>
    <w:p w14:paraId="51C034B7" w14:textId="77777777" w:rsidR="00AA24FD" w:rsidRPr="004643F9" w:rsidRDefault="00AA24FD">
      <w:pPr>
        <w:rPr>
          <w:rFonts w:ascii="Times New Roman" w:hAnsi="Times New Roman" w:cs="Times New Roman"/>
          <w:b/>
          <w:sz w:val="24"/>
          <w:szCs w:val="24"/>
        </w:rPr>
      </w:pPr>
      <w:r w:rsidRPr="004643F9">
        <w:rPr>
          <w:rFonts w:ascii="Times New Roman" w:hAnsi="Times New Roman" w:cs="Times New Roman"/>
          <w:b/>
          <w:sz w:val="24"/>
          <w:szCs w:val="24"/>
        </w:rPr>
        <w:br w:type="page"/>
      </w:r>
    </w:p>
    <w:p w14:paraId="55B31F27" w14:textId="4F9515A9" w:rsidR="00304A39" w:rsidRPr="004643F9" w:rsidRDefault="00B32012" w:rsidP="00AA24FD">
      <w:pPr>
        <w:pStyle w:val="a3"/>
        <w:numPr>
          <w:ilvl w:val="0"/>
          <w:numId w:val="4"/>
        </w:numPr>
        <w:jc w:val="center"/>
        <w:rPr>
          <w:rFonts w:ascii="Times New Roman" w:hAnsi="Times New Roman" w:cs="Times New Roman"/>
          <w:b/>
          <w:sz w:val="24"/>
          <w:szCs w:val="24"/>
        </w:rPr>
      </w:pPr>
      <w:r w:rsidRPr="004643F9">
        <w:rPr>
          <w:rFonts w:ascii="Times New Roman" w:hAnsi="Times New Roman" w:cs="Times New Roman"/>
          <w:b/>
          <w:sz w:val="24"/>
          <w:szCs w:val="24"/>
          <w:lang w:val="kk-KZ"/>
        </w:rPr>
        <w:lastRenderedPageBreak/>
        <w:t>Жалпы ереже</w:t>
      </w:r>
    </w:p>
    <w:p w14:paraId="53BF10BB" w14:textId="77777777" w:rsidR="00AA24FD" w:rsidRPr="004643F9" w:rsidRDefault="00AA24FD" w:rsidP="00527D80">
      <w:pPr>
        <w:pStyle w:val="a3"/>
        <w:tabs>
          <w:tab w:val="left" w:pos="1134"/>
        </w:tabs>
        <w:ind w:firstLine="567"/>
        <w:rPr>
          <w:rFonts w:ascii="Times New Roman" w:hAnsi="Times New Roman" w:cs="Times New Roman"/>
          <w:b/>
          <w:sz w:val="24"/>
          <w:szCs w:val="24"/>
        </w:rPr>
      </w:pPr>
    </w:p>
    <w:p w14:paraId="63F1AF8C" w14:textId="0F3ED3FF" w:rsidR="00527D80" w:rsidRPr="004643F9" w:rsidRDefault="002A50A5" w:rsidP="002A0199">
      <w:pPr>
        <w:pStyle w:val="ac"/>
        <w:numPr>
          <w:ilvl w:val="0"/>
          <w:numId w:val="11"/>
        </w:numPr>
        <w:tabs>
          <w:tab w:val="left" w:pos="993"/>
          <w:tab w:val="left" w:pos="1134"/>
        </w:tabs>
        <w:ind w:left="0" w:right="-1" w:firstLine="567"/>
        <w:jc w:val="both"/>
        <w:rPr>
          <w:sz w:val="24"/>
          <w:szCs w:val="24"/>
          <w:lang w:val="kk-KZ"/>
        </w:rPr>
      </w:pPr>
      <w:r w:rsidRPr="004643F9">
        <w:rPr>
          <w:sz w:val="24"/>
          <w:szCs w:val="24"/>
          <w:lang w:val="kk-KZ"/>
        </w:rPr>
        <w:t xml:space="preserve">Осы </w:t>
      </w:r>
      <w:r w:rsidR="00441A95">
        <w:rPr>
          <w:sz w:val="24"/>
          <w:szCs w:val="24"/>
          <w:lang w:val="kk-KZ" w:eastAsia="ru-RU"/>
        </w:rPr>
        <w:t>Д</w:t>
      </w:r>
      <w:r w:rsidR="00441A95" w:rsidRPr="007A769A">
        <w:rPr>
          <w:sz w:val="24"/>
          <w:szCs w:val="24"/>
          <w:lang w:eastAsia="ru-RU"/>
        </w:rPr>
        <w:t>окторантур</w:t>
      </w:r>
      <w:r w:rsidR="00441A95">
        <w:rPr>
          <w:sz w:val="24"/>
          <w:szCs w:val="24"/>
          <w:lang w:val="kk-KZ" w:eastAsia="ru-RU"/>
        </w:rPr>
        <w:t>адан кейін білім беру Ережесі</w:t>
      </w:r>
      <w:r w:rsidRPr="004643F9">
        <w:rPr>
          <w:sz w:val="24"/>
          <w:szCs w:val="24"/>
          <w:lang w:val="kk-KZ"/>
        </w:rPr>
        <w:t xml:space="preserve"> (әрі</w:t>
      </w:r>
      <w:r w:rsidR="004E4676" w:rsidRPr="004643F9">
        <w:rPr>
          <w:sz w:val="24"/>
          <w:szCs w:val="24"/>
          <w:lang w:val="kk-KZ"/>
        </w:rPr>
        <w:t xml:space="preserve"> қарай </w:t>
      </w:r>
      <w:r w:rsidRPr="004643F9">
        <w:rPr>
          <w:sz w:val="24"/>
          <w:szCs w:val="24"/>
          <w:lang w:val="kk-KZ"/>
        </w:rPr>
        <w:t>– Ереже) «Қарағанды медицина университеті» коммерциялық емес акционерлік қоғамында (</w:t>
      </w:r>
      <w:r w:rsidR="004E4676" w:rsidRPr="004643F9">
        <w:rPr>
          <w:sz w:val="24"/>
          <w:szCs w:val="24"/>
          <w:lang w:val="kk-KZ"/>
        </w:rPr>
        <w:t>әрі қарай</w:t>
      </w:r>
      <w:r w:rsidRPr="004643F9">
        <w:rPr>
          <w:sz w:val="24"/>
          <w:szCs w:val="24"/>
          <w:lang w:val="kk-KZ"/>
        </w:rPr>
        <w:t xml:space="preserve"> –</w:t>
      </w:r>
      <w:r w:rsidR="004643F9">
        <w:rPr>
          <w:sz w:val="24"/>
          <w:szCs w:val="24"/>
          <w:lang w:val="kk-KZ"/>
        </w:rPr>
        <w:t xml:space="preserve"> </w:t>
      </w:r>
      <w:r w:rsidR="004643F9">
        <w:rPr>
          <w:sz w:val="24"/>
          <w:szCs w:val="24"/>
        </w:rPr>
        <w:t>«</w:t>
      </w:r>
      <w:r w:rsidR="004643F9">
        <w:rPr>
          <w:sz w:val="24"/>
          <w:szCs w:val="24"/>
          <w:lang w:val="kk-KZ"/>
        </w:rPr>
        <w:t>ҚМУ</w:t>
      </w:r>
      <w:r w:rsidR="004643F9">
        <w:rPr>
          <w:sz w:val="24"/>
          <w:szCs w:val="24"/>
        </w:rPr>
        <w:t>»</w:t>
      </w:r>
      <w:r w:rsidR="004643F9">
        <w:rPr>
          <w:sz w:val="24"/>
          <w:szCs w:val="24"/>
          <w:lang w:val="kk-KZ"/>
        </w:rPr>
        <w:t xml:space="preserve"> КеАҚ</w:t>
      </w:r>
      <w:r w:rsidRPr="004643F9">
        <w:rPr>
          <w:sz w:val="24"/>
          <w:szCs w:val="24"/>
          <w:lang w:val="kk-KZ"/>
        </w:rPr>
        <w:t xml:space="preserve">) </w:t>
      </w:r>
      <w:r w:rsidR="00441A95">
        <w:rPr>
          <w:sz w:val="24"/>
          <w:szCs w:val="24"/>
          <w:lang w:val="kk-KZ" w:eastAsia="ru-RU"/>
        </w:rPr>
        <w:t>д</w:t>
      </w:r>
      <w:r w:rsidR="00441A95" w:rsidRPr="007A769A">
        <w:rPr>
          <w:sz w:val="24"/>
          <w:szCs w:val="24"/>
          <w:lang w:eastAsia="ru-RU"/>
        </w:rPr>
        <w:t>окторантур</w:t>
      </w:r>
      <w:r w:rsidR="00441A95">
        <w:rPr>
          <w:sz w:val="24"/>
          <w:szCs w:val="24"/>
          <w:lang w:val="kk-KZ" w:eastAsia="ru-RU"/>
        </w:rPr>
        <w:t xml:space="preserve">адан кейін білім беру </w:t>
      </w:r>
      <w:r w:rsidRPr="004643F9">
        <w:rPr>
          <w:sz w:val="24"/>
          <w:szCs w:val="24"/>
          <w:lang w:val="kk-KZ"/>
        </w:rPr>
        <w:t>бағдарламасын іске асыру тәртібін айқындайды.</w:t>
      </w:r>
    </w:p>
    <w:p w14:paraId="49E870FD" w14:textId="7764EA5C" w:rsidR="0027484D" w:rsidRPr="004643F9" w:rsidRDefault="00441A95" w:rsidP="002A0199">
      <w:pPr>
        <w:pStyle w:val="ac"/>
        <w:numPr>
          <w:ilvl w:val="0"/>
          <w:numId w:val="11"/>
        </w:numPr>
        <w:tabs>
          <w:tab w:val="left" w:pos="993"/>
          <w:tab w:val="left" w:pos="1134"/>
        </w:tabs>
        <w:ind w:left="0" w:right="-1" w:firstLine="567"/>
        <w:jc w:val="both"/>
        <w:rPr>
          <w:sz w:val="24"/>
          <w:szCs w:val="24"/>
          <w:lang w:val="kk-KZ"/>
        </w:rPr>
      </w:pPr>
      <w:r>
        <w:rPr>
          <w:sz w:val="24"/>
          <w:szCs w:val="24"/>
          <w:lang w:val="kk-KZ" w:eastAsia="ru-RU"/>
        </w:rPr>
        <w:t>Д</w:t>
      </w:r>
      <w:r w:rsidRPr="00441A95">
        <w:rPr>
          <w:sz w:val="24"/>
          <w:szCs w:val="24"/>
          <w:lang w:val="kk-KZ" w:eastAsia="ru-RU"/>
        </w:rPr>
        <w:t>окторантур</w:t>
      </w:r>
      <w:r>
        <w:rPr>
          <w:sz w:val="24"/>
          <w:szCs w:val="24"/>
          <w:lang w:val="kk-KZ" w:eastAsia="ru-RU"/>
        </w:rPr>
        <w:t>адан кейін білім беру</w:t>
      </w:r>
      <w:r w:rsidR="00527D80" w:rsidRPr="004643F9">
        <w:rPr>
          <w:sz w:val="24"/>
          <w:szCs w:val="24"/>
          <w:lang w:val="kk-KZ"/>
        </w:rPr>
        <w:t xml:space="preserve"> —</w:t>
      </w:r>
      <w:r w:rsidR="00823154" w:rsidRPr="004643F9">
        <w:rPr>
          <w:sz w:val="24"/>
          <w:szCs w:val="24"/>
          <w:lang w:val="kk-KZ"/>
        </w:rPr>
        <w:t xml:space="preserve"> </w:t>
      </w:r>
      <w:r w:rsidR="00A742D0" w:rsidRPr="004643F9">
        <w:rPr>
          <w:sz w:val="24"/>
          <w:szCs w:val="24"/>
          <w:lang w:val="kk-KZ"/>
        </w:rPr>
        <w:t>академиялық тәжірибені қалыптастыру және академиялық</w:t>
      </w:r>
      <w:r w:rsidR="00902CB9" w:rsidRPr="004643F9">
        <w:rPr>
          <w:sz w:val="24"/>
          <w:szCs w:val="24"/>
          <w:lang w:val="kk-KZ"/>
        </w:rPr>
        <w:t xml:space="preserve">, сонымен қатар </w:t>
      </w:r>
      <w:r w:rsidR="00A742D0" w:rsidRPr="004643F9">
        <w:rPr>
          <w:sz w:val="24"/>
          <w:szCs w:val="24"/>
          <w:lang w:val="kk-KZ"/>
        </w:rPr>
        <w:t>ғылыми салаларда дербес практика үшін қажетті құзыреттерді алу үшін PhD докторантура түлектері</w:t>
      </w:r>
      <w:r w:rsidR="00445C45" w:rsidRPr="004643F9">
        <w:rPr>
          <w:sz w:val="24"/>
          <w:szCs w:val="24"/>
          <w:lang w:val="kk-KZ"/>
        </w:rPr>
        <w:t>не арналған</w:t>
      </w:r>
      <w:r w:rsidR="00A742D0" w:rsidRPr="004643F9">
        <w:rPr>
          <w:sz w:val="24"/>
          <w:szCs w:val="24"/>
          <w:lang w:val="kk-KZ"/>
        </w:rPr>
        <w:t xml:space="preserve"> уақытша ұстаным (</w:t>
      </w:r>
      <w:r w:rsidR="006A10FF" w:rsidRPr="004643F9">
        <w:rPr>
          <w:sz w:val="24"/>
          <w:szCs w:val="24"/>
          <w:lang w:val="kk-KZ"/>
        </w:rPr>
        <w:t>мөлшерлеме</w:t>
      </w:r>
      <w:r w:rsidR="00A742D0" w:rsidRPr="004643F9">
        <w:rPr>
          <w:sz w:val="24"/>
          <w:szCs w:val="24"/>
          <w:lang w:val="kk-KZ"/>
        </w:rPr>
        <w:t>).</w:t>
      </w:r>
    </w:p>
    <w:p w14:paraId="75437FA9" w14:textId="7A3AE5DA" w:rsidR="00527D80" w:rsidRPr="004643F9" w:rsidRDefault="00527D80" w:rsidP="002A0199">
      <w:pPr>
        <w:pStyle w:val="ac"/>
        <w:numPr>
          <w:ilvl w:val="0"/>
          <w:numId w:val="11"/>
        </w:numPr>
        <w:tabs>
          <w:tab w:val="left" w:pos="993"/>
          <w:tab w:val="left" w:pos="1134"/>
        </w:tabs>
        <w:ind w:left="0" w:right="-1" w:firstLine="567"/>
        <w:jc w:val="both"/>
        <w:rPr>
          <w:sz w:val="24"/>
          <w:szCs w:val="24"/>
          <w:lang w:val="kk-KZ"/>
        </w:rPr>
      </w:pPr>
      <w:r w:rsidRPr="004643F9">
        <w:rPr>
          <w:sz w:val="24"/>
          <w:szCs w:val="24"/>
          <w:lang w:val="kk-KZ"/>
        </w:rPr>
        <w:t>Постдокторант</w:t>
      </w:r>
      <w:r w:rsidRPr="004643F9">
        <w:rPr>
          <w:spacing w:val="-6"/>
          <w:sz w:val="24"/>
          <w:szCs w:val="24"/>
          <w:lang w:val="kk-KZ"/>
        </w:rPr>
        <w:t xml:space="preserve"> </w:t>
      </w:r>
      <w:r w:rsidRPr="004643F9">
        <w:rPr>
          <w:sz w:val="24"/>
          <w:szCs w:val="24"/>
          <w:lang w:val="kk-KZ"/>
        </w:rPr>
        <w:t>–</w:t>
      </w:r>
      <w:r w:rsidRPr="004643F9">
        <w:rPr>
          <w:spacing w:val="-3"/>
          <w:sz w:val="24"/>
          <w:szCs w:val="24"/>
          <w:lang w:val="kk-KZ"/>
        </w:rPr>
        <w:t xml:space="preserve"> </w:t>
      </w:r>
      <w:r w:rsidR="006A10FF" w:rsidRPr="004643F9">
        <w:rPr>
          <w:sz w:val="24"/>
          <w:szCs w:val="24"/>
          <w:lang w:val="kk-KZ"/>
        </w:rPr>
        <w:t xml:space="preserve">ғылыми-зерттеу бағдарламаларында/жобаларында </w:t>
      </w:r>
      <w:r w:rsidR="00441A95">
        <w:rPr>
          <w:sz w:val="24"/>
          <w:szCs w:val="24"/>
          <w:lang w:val="kk-KZ"/>
        </w:rPr>
        <w:t>д</w:t>
      </w:r>
      <w:r w:rsidR="00441A95" w:rsidRPr="00441A95">
        <w:rPr>
          <w:sz w:val="24"/>
          <w:szCs w:val="24"/>
          <w:lang w:val="kk-KZ" w:eastAsia="ru-RU"/>
        </w:rPr>
        <w:t>окторантур</w:t>
      </w:r>
      <w:r w:rsidR="00441A95">
        <w:rPr>
          <w:sz w:val="24"/>
          <w:szCs w:val="24"/>
          <w:lang w:val="kk-KZ" w:eastAsia="ru-RU"/>
        </w:rPr>
        <w:t>адан кейін білім беру</w:t>
      </w:r>
      <w:r w:rsidR="006A10FF" w:rsidRPr="004643F9">
        <w:rPr>
          <w:sz w:val="24"/>
          <w:szCs w:val="24"/>
          <w:lang w:val="kk-KZ"/>
        </w:rPr>
        <w:t xml:space="preserve"> лауазымына (мөлшерлемесіне) қабылданған тұлға.</w:t>
      </w:r>
    </w:p>
    <w:p w14:paraId="308138CF" w14:textId="351FDB6B" w:rsidR="00A234D6" w:rsidRPr="004643F9" w:rsidRDefault="0085216D" w:rsidP="00A234D6">
      <w:pPr>
        <w:pStyle w:val="ac"/>
        <w:numPr>
          <w:ilvl w:val="0"/>
          <w:numId w:val="11"/>
        </w:numPr>
        <w:tabs>
          <w:tab w:val="left" w:pos="993"/>
          <w:tab w:val="left" w:pos="1134"/>
        </w:tabs>
        <w:ind w:left="0" w:right="-1" w:firstLine="567"/>
        <w:jc w:val="both"/>
        <w:rPr>
          <w:sz w:val="24"/>
          <w:szCs w:val="24"/>
          <w:lang w:val="kk-KZ"/>
        </w:rPr>
      </w:pPr>
      <w:r w:rsidRPr="004643F9">
        <w:rPr>
          <w:sz w:val="24"/>
          <w:szCs w:val="24"/>
          <w:lang w:val="kk-KZ"/>
        </w:rPr>
        <w:t xml:space="preserve">Осы Ереже </w:t>
      </w:r>
      <w:r w:rsidR="009F48F6" w:rsidRPr="004643F9">
        <w:rPr>
          <w:sz w:val="24"/>
          <w:szCs w:val="24"/>
          <w:lang w:val="kk-KZ"/>
        </w:rPr>
        <w:t>«</w:t>
      </w:r>
      <w:bookmarkStart w:id="0" w:name="_Hlk190273906"/>
      <w:r w:rsidR="009F48F6" w:rsidRPr="004643F9">
        <w:rPr>
          <w:sz w:val="24"/>
          <w:szCs w:val="24"/>
          <w:lang w:val="kk-KZ"/>
        </w:rPr>
        <w:t xml:space="preserve">Білім туралы» </w:t>
      </w:r>
      <w:r w:rsidR="00A234D6" w:rsidRPr="004643F9">
        <w:rPr>
          <w:sz w:val="24"/>
          <w:szCs w:val="24"/>
          <w:lang w:val="kk-KZ"/>
        </w:rPr>
        <w:t xml:space="preserve">Қазақстан Республикасының </w:t>
      </w:r>
      <w:bookmarkEnd w:id="0"/>
      <w:r w:rsidR="00A234D6" w:rsidRPr="004643F9">
        <w:rPr>
          <w:sz w:val="24"/>
          <w:szCs w:val="24"/>
          <w:lang w:val="kk-KZ"/>
        </w:rPr>
        <w:t xml:space="preserve">(әрі қарай – ҚР) </w:t>
      </w:r>
      <w:r w:rsidR="009F48F6" w:rsidRPr="004643F9">
        <w:rPr>
          <w:sz w:val="24"/>
          <w:szCs w:val="24"/>
          <w:lang w:val="kk-KZ"/>
        </w:rPr>
        <w:t>Заңы</w:t>
      </w:r>
      <w:r w:rsidR="00A234D6" w:rsidRPr="004643F9">
        <w:rPr>
          <w:sz w:val="24"/>
          <w:szCs w:val="24"/>
          <w:lang w:val="kk-KZ"/>
        </w:rPr>
        <w:t>на</w:t>
      </w:r>
      <w:r w:rsidR="009F48F6" w:rsidRPr="004643F9">
        <w:rPr>
          <w:sz w:val="24"/>
          <w:szCs w:val="24"/>
          <w:lang w:val="kk-KZ"/>
        </w:rPr>
        <w:t xml:space="preserve">, </w:t>
      </w:r>
      <w:r w:rsidR="00A234D6" w:rsidRPr="004643F9">
        <w:rPr>
          <w:sz w:val="24"/>
          <w:szCs w:val="24"/>
          <w:lang w:val="kk-KZ"/>
        </w:rPr>
        <w:t>«ҚР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ҚР Заңына, Білім берудің барлық деңгейінің мемлекеттік жалпыға міндетті білім беру стандарттарына, ҚР Ғылым және жоғары білім министрлігі нормативтік актілеріне сәйкес әзірленді.</w:t>
      </w:r>
    </w:p>
    <w:p w14:paraId="260A52BF" w14:textId="4618A051" w:rsidR="00823154" w:rsidRPr="004643F9" w:rsidRDefault="00823154" w:rsidP="007D106E">
      <w:pPr>
        <w:pStyle w:val="ac"/>
        <w:numPr>
          <w:ilvl w:val="0"/>
          <w:numId w:val="11"/>
        </w:numPr>
        <w:tabs>
          <w:tab w:val="left" w:pos="993"/>
          <w:tab w:val="left" w:pos="1134"/>
        </w:tabs>
        <w:ind w:left="0" w:firstLine="567"/>
        <w:jc w:val="both"/>
        <w:rPr>
          <w:sz w:val="24"/>
          <w:szCs w:val="24"/>
          <w:lang w:val="kk-KZ"/>
        </w:rPr>
      </w:pPr>
      <w:r w:rsidRPr="004643F9">
        <w:rPr>
          <w:sz w:val="24"/>
          <w:szCs w:val="24"/>
          <w:lang w:val="kk-KZ"/>
        </w:rPr>
        <w:t xml:space="preserve">Медициналық және фармацевтикалық кадрлар үшін </w:t>
      </w:r>
      <w:r w:rsidR="00441A95">
        <w:rPr>
          <w:sz w:val="24"/>
          <w:szCs w:val="24"/>
          <w:lang w:val="kk-KZ" w:eastAsia="ru-RU"/>
        </w:rPr>
        <w:t>д</w:t>
      </w:r>
      <w:r w:rsidR="00441A95" w:rsidRPr="00441A95">
        <w:rPr>
          <w:sz w:val="24"/>
          <w:szCs w:val="24"/>
          <w:lang w:val="kk-KZ" w:eastAsia="ru-RU"/>
        </w:rPr>
        <w:t>окторантур</w:t>
      </w:r>
      <w:r w:rsidR="00441A95">
        <w:rPr>
          <w:sz w:val="24"/>
          <w:szCs w:val="24"/>
          <w:lang w:val="kk-KZ" w:eastAsia="ru-RU"/>
        </w:rPr>
        <w:t xml:space="preserve">адан кейін білім беру </w:t>
      </w:r>
      <w:r w:rsidRPr="004643F9">
        <w:rPr>
          <w:sz w:val="24"/>
          <w:szCs w:val="24"/>
          <w:lang w:val="kk-KZ"/>
        </w:rPr>
        <w:t>бағдарламаларын іске асырудың негізгі мақсаты – нақты ғылыми бағдарламалар мен жобалар шеңберінде зерттеу тағылымдамасынан өту, постдокторанттарда академиялық, ғылыми немесе басқа салада мансапты одан әрі дамыту үшін қажетті құзыреттерді дамыту.</w:t>
      </w:r>
    </w:p>
    <w:p w14:paraId="46952E76" w14:textId="077F28F5" w:rsidR="00DC363F" w:rsidRPr="004643F9" w:rsidRDefault="00823154" w:rsidP="007D106E">
      <w:pPr>
        <w:pStyle w:val="ac"/>
        <w:numPr>
          <w:ilvl w:val="0"/>
          <w:numId w:val="11"/>
        </w:numPr>
        <w:tabs>
          <w:tab w:val="left" w:pos="993"/>
          <w:tab w:val="left" w:pos="1134"/>
        </w:tabs>
        <w:ind w:left="0" w:firstLine="567"/>
        <w:jc w:val="both"/>
        <w:rPr>
          <w:sz w:val="24"/>
          <w:szCs w:val="24"/>
          <w:lang w:val="kk-KZ"/>
        </w:rPr>
      </w:pPr>
      <w:r w:rsidRPr="004643F9">
        <w:rPr>
          <w:sz w:val="24"/>
          <w:szCs w:val="24"/>
          <w:lang w:val="kk-KZ"/>
        </w:rPr>
        <w:t xml:space="preserve">Медициналық және фармацевтикалық кадрларға арналған </w:t>
      </w:r>
      <w:bookmarkStart w:id="1" w:name="_Hlk190256183"/>
      <w:r w:rsidR="006246B8" w:rsidRPr="004643F9">
        <w:rPr>
          <w:sz w:val="24"/>
          <w:szCs w:val="24"/>
          <w:lang w:val="kk-KZ"/>
        </w:rPr>
        <w:t xml:space="preserve">постдокторантура бағдарламаларсын </w:t>
      </w:r>
      <w:bookmarkEnd w:id="1"/>
      <w:r w:rsidRPr="004643F9">
        <w:rPr>
          <w:sz w:val="24"/>
          <w:szCs w:val="24"/>
          <w:lang w:val="kk-KZ"/>
        </w:rPr>
        <w:t>іске асыру міндеттері:</w:t>
      </w:r>
    </w:p>
    <w:p w14:paraId="64243C02" w14:textId="25DABA73" w:rsidR="00DC363F" w:rsidRPr="004643F9" w:rsidRDefault="002C0A04" w:rsidP="000E5578">
      <w:pPr>
        <w:pStyle w:val="ab"/>
        <w:widowControl w:val="0"/>
        <w:numPr>
          <w:ilvl w:val="0"/>
          <w:numId w:val="28"/>
        </w:numPr>
        <w:tabs>
          <w:tab w:val="left" w:pos="993"/>
          <w:tab w:val="left" w:pos="1590"/>
        </w:tabs>
        <w:autoSpaceDE w:val="0"/>
        <w:autoSpaceDN w:val="0"/>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жас зерттеушілердің медицина және фармацевтика ғылымының белгілі бір тар бағытында жаңа білім мен практикалық дағдыларды алу қажеттіліктерін қанағаттандыру</w:t>
      </w:r>
      <w:r w:rsidR="00DC363F" w:rsidRPr="004643F9">
        <w:rPr>
          <w:rFonts w:ascii="Times New Roman" w:hAnsi="Times New Roman"/>
          <w:sz w:val="24"/>
          <w:szCs w:val="24"/>
          <w:lang w:val="kk-KZ"/>
        </w:rPr>
        <w:t xml:space="preserve">; </w:t>
      </w:r>
    </w:p>
    <w:p w14:paraId="5D1EFC14" w14:textId="60FB9285" w:rsidR="002A0199" w:rsidRPr="004643F9" w:rsidRDefault="002C0A04" w:rsidP="000E5578">
      <w:pPr>
        <w:pStyle w:val="ab"/>
        <w:widowControl w:val="0"/>
        <w:numPr>
          <w:ilvl w:val="0"/>
          <w:numId w:val="28"/>
        </w:numPr>
        <w:tabs>
          <w:tab w:val="left" w:pos="993"/>
          <w:tab w:val="left" w:pos="1590"/>
        </w:tabs>
        <w:autoSpaceDE w:val="0"/>
        <w:autoSpaceDN w:val="0"/>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нақты ғылыми, ғылыми-техникалық бағдарлама немесе жоба жағдайында алынған теориялық білім мен практикалық дағдыларды қалыптастыру, бекіту және жинақтау</w:t>
      </w:r>
      <w:r w:rsidR="00DC363F" w:rsidRPr="004643F9">
        <w:rPr>
          <w:rFonts w:ascii="Times New Roman" w:hAnsi="Times New Roman"/>
          <w:sz w:val="24"/>
          <w:szCs w:val="24"/>
          <w:lang w:val="kk-KZ"/>
        </w:rPr>
        <w:t>;</w:t>
      </w:r>
    </w:p>
    <w:p w14:paraId="08B985ED" w14:textId="0E0211E0" w:rsidR="00DC363F" w:rsidRPr="004643F9" w:rsidRDefault="002C0A04" w:rsidP="000E5578">
      <w:pPr>
        <w:pStyle w:val="ab"/>
        <w:widowControl w:val="0"/>
        <w:numPr>
          <w:ilvl w:val="0"/>
          <w:numId w:val="28"/>
        </w:numPr>
        <w:tabs>
          <w:tab w:val="left" w:pos="993"/>
          <w:tab w:val="left" w:pos="1590"/>
        </w:tabs>
        <w:autoSpaceDE w:val="0"/>
        <w:autoSpaceDN w:val="0"/>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ғылыми мектептердің сабақтастығын қамтамасыз ету</w:t>
      </w:r>
      <w:r w:rsidR="00DC363F" w:rsidRPr="004643F9">
        <w:rPr>
          <w:rFonts w:ascii="Times New Roman" w:hAnsi="Times New Roman"/>
          <w:sz w:val="24"/>
          <w:szCs w:val="24"/>
          <w:lang w:val="kk-KZ"/>
        </w:rPr>
        <w:t>.</w:t>
      </w:r>
    </w:p>
    <w:p w14:paraId="505395D6" w14:textId="52D39BF4" w:rsidR="00527D80" w:rsidRPr="004643F9" w:rsidRDefault="00441A95" w:rsidP="000E5578">
      <w:pPr>
        <w:pStyle w:val="ab"/>
        <w:widowControl w:val="0"/>
        <w:numPr>
          <w:ilvl w:val="0"/>
          <w:numId w:val="11"/>
        </w:numPr>
        <w:tabs>
          <w:tab w:val="left" w:pos="993"/>
          <w:tab w:val="left" w:pos="1134"/>
          <w:tab w:val="left" w:pos="1595"/>
        </w:tabs>
        <w:autoSpaceDE w:val="0"/>
        <w:autoSpaceDN w:val="0"/>
        <w:spacing w:after="0" w:line="240" w:lineRule="auto"/>
        <w:ind w:left="0" w:firstLine="567"/>
        <w:contextualSpacing w:val="0"/>
        <w:jc w:val="both"/>
        <w:rPr>
          <w:rFonts w:ascii="Times New Roman" w:hAnsi="Times New Roman"/>
          <w:sz w:val="24"/>
          <w:szCs w:val="24"/>
          <w:lang w:val="kk-KZ"/>
        </w:rPr>
      </w:pPr>
      <w:r>
        <w:rPr>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sidR="006246B8" w:rsidRPr="004643F9">
        <w:rPr>
          <w:rFonts w:ascii="Times New Roman" w:hAnsi="Times New Roman"/>
          <w:sz w:val="24"/>
          <w:szCs w:val="24"/>
          <w:lang w:val="kk-KZ"/>
        </w:rPr>
        <w:t xml:space="preserve"> бағдарламаларын іске асыруды </w:t>
      </w:r>
      <w:r w:rsidR="004643F9" w:rsidRPr="004643F9">
        <w:rPr>
          <w:rFonts w:ascii="Times New Roman" w:hAnsi="Times New Roman"/>
          <w:sz w:val="24"/>
          <w:szCs w:val="24"/>
          <w:lang w:val="kk-KZ"/>
        </w:rPr>
        <w:t>«ҚМУ» КеАҚ</w:t>
      </w:r>
      <w:r w:rsidR="006246B8" w:rsidRPr="004643F9">
        <w:rPr>
          <w:rFonts w:ascii="Times New Roman" w:hAnsi="Times New Roman"/>
          <w:sz w:val="24"/>
          <w:szCs w:val="24"/>
          <w:lang w:val="kk-KZ"/>
        </w:rPr>
        <w:t xml:space="preserve"> ғылыми және білім беру бөлімшелері (кафедралар/мектептер, </w:t>
      </w:r>
      <w:r w:rsidR="00285DA0">
        <w:rPr>
          <w:rFonts w:ascii="Times New Roman" w:hAnsi="Times New Roman"/>
          <w:sz w:val="24"/>
          <w:szCs w:val="24"/>
          <w:lang w:val="kk-KZ"/>
        </w:rPr>
        <w:t>ғылыми-зерттеу институттары</w:t>
      </w:r>
      <w:r w:rsidR="006246B8" w:rsidRPr="004643F9">
        <w:rPr>
          <w:rFonts w:ascii="Times New Roman" w:hAnsi="Times New Roman"/>
          <w:sz w:val="24"/>
          <w:szCs w:val="24"/>
          <w:lang w:val="kk-KZ"/>
        </w:rPr>
        <w:t xml:space="preserve"> және Орталықтар (әрі қарай - Бөлімшелер) Бөлімшелердің ғылыми зерттеу бағыттарына сәйкес жүзеге асырады.</w:t>
      </w:r>
    </w:p>
    <w:p w14:paraId="31A80A2F" w14:textId="110DA084" w:rsidR="00DC363F" w:rsidRPr="00441A95" w:rsidRDefault="00441A95" w:rsidP="004142C6">
      <w:pPr>
        <w:pStyle w:val="ab"/>
        <w:widowControl w:val="0"/>
        <w:numPr>
          <w:ilvl w:val="0"/>
          <w:numId w:val="11"/>
        </w:numPr>
        <w:tabs>
          <w:tab w:val="left" w:pos="993"/>
          <w:tab w:val="left" w:pos="1134"/>
          <w:tab w:val="left" w:pos="1595"/>
        </w:tabs>
        <w:autoSpaceDE w:val="0"/>
        <w:autoSpaceDN w:val="0"/>
        <w:spacing w:after="0" w:line="240" w:lineRule="auto"/>
        <w:ind w:left="0" w:firstLine="567"/>
        <w:contextualSpacing w:val="0"/>
        <w:jc w:val="both"/>
        <w:rPr>
          <w:rFonts w:ascii="Times New Roman" w:hAnsi="Times New Roman"/>
          <w:sz w:val="24"/>
          <w:szCs w:val="24"/>
          <w:lang w:val="kk-KZ"/>
        </w:rPr>
      </w:pPr>
      <w:r>
        <w:rPr>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sidRPr="004643F9">
        <w:rPr>
          <w:rFonts w:ascii="Times New Roman" w:hAnsi="Times New Roman"/>
          <w:sz w:val="24"/>
          <w:szCs w:val="24"/>
          <w:lang w:val="kk-KZ"/>
        </w:rPr>
        <w:t xml:space="preserve"> </w:t>
      </w:r>
      <w:r w:rsidR="00312BDF" w:rsidRPr="004643F9">
        <w:rPr>
          <w:rFonts w:ascii="Times New Roman" w:hAnsi="Times New Roman"/>
          <w:sz w:val="24"/>
          <w:szCs w:val="24"/>
          <w:lang w:val="kk-KZ"/>
        </w:rPr>
        <w:t>бағдарламалары іске асады</w:t>
      </w:r>
      <w:r w:rsidR="00312BDF" w:rsidRPr="00441A95">
        <w:rPr>
          <w:rFonts w:ascii="Times New Roman" w:hAnsi="Times New Roman"/>
          <w:sz w:val="24"/>
          <w:szCs w:val="24"/>
          <w:lang w:val="kk-KZ"/>
        </w:rPr>
        <w:t>:</w:t>
      </w:r>
    </w:p>
    <w:p w14:paraId="169B85F1" w14:textId="47A1B036" w:rsidR="00DC363F" w:rsidRPr="007533E1" w:rsidRDefault="00290628" w:rsidP="009741EE">
      <w:pPr>
        <w:pStyle w:val="ab"/>
        <w:widowControl w:val="0"/>
        <w:numPr>
          <w:ilvl w:val="0"/>
          <w:numId w:val="29"/>
        </w:numPr>
        <w:tabs>
          <w:tab w:val="left" w:pos="993"/>
        </w:tabs>
        <w:autoSpaceDE w:val="0"/>
        <w:autoSpaceDN w:val="0"/>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отандық немесе шетелдік грант беруші қорлары постдокторантуралық зерттеулерге бөлетін гранттық бағдарламалар/жобалар қаражаты есебінен</w:t>
      </w:r>
      <w:r w:rsidR="00312BDF" w:rsidRPr="004643F9">
        <w:rPr>
          <w:rFonts w:ascii="Times New Roman" w:hAnsi="Times New Roman"/>
          <w:sz w:val="24"/>
          <w:szCs w:val="24"/>
          <w:lang w:val="kk-KZ"/>
        </w:rPr>
        <w:t>;</w:t>
      </w:r>
    </w:p>
    <w:p w14:paraId="676E325C" w14:textId="5FF55D14" w:rsidR="00DC363F" w:rsidRPr="007533E1" w:rsidRDefault="004643F9" w:rsidP="009741EE">
      <w:pPr>
        <w:pStyle w:val="ab"/>
        <w:widowControl w:val="0"/>
        <w:numPr>
          <w:ilvl w:val="0"/>
          <w:numId w:val="29"/>
        </w:numPr>
        <w:tabs>
          <w:tab w:val="left" w:pos="993"/>
        </w:tabs>
        <w:autoSpaceDE w:val="0"/>
        <w:autoSpaceDN w:val="0"/>
        <w:spacing w:after="0" w:line="240" w:lineRule="auto"/>
        <w:ind w:left="0" w:firstLine="567"/>
        <w:jc w:val="both"/>
        <w:rPr>
          <w:rFonts w:ascii="Times New Roman" w:hAnsi="Times New Roman"/>
          <w:sz w:val="24"/>
          <w:szCs w:val="24"/>
          <w:lang w:val="kk-KZ"/>
        </w:rPr>
      </w:pPr>
      <w:r w:rsidRPr="007533E1">
        <w:rPr>
          <w:rFonts w:ascii="Times New Roman" w:hAnsi="Times New Roman"/>
          <w:sz w:val="24"/>
          <w:szCs w:val="24"/>
          <w:lang w:val="kk-KZ"/>
        </w:rPr>
        <w:t xml:space="preserve">«ҚМУ» КеАҚ </w:t>
      </w:r>
      <w:r w:rsidR="00FD1058" w:rsidRPr="004643F9">
        <w:rPr>
          <w:rFonts w:ascii="Times New Roman" w:hAnsi="Times New Roman"/>
          <w:sz w:val="24"/>
          <w:szCs w:val="24"/>
          <w:lang w:val="kk-KZ"/>
        </w:rPr>
        <w:t>өз қаражаты</w:t>
      </w:r>
      <w:r w:rsidR="00290628" w:rsidRPr="004643F9">
        <w:rPr>
          <w:rFonts w:ascii="Times New Roman" w:hAnsi="Times New Roman"/>
          <w:sz w:val="24"/>
          <w:szCs w:val="24"/>
          <w:lang w:val="kk-KZ"/>
        </w:rPr>
        <w:t xml:space="preserve"> есебінен</w:t>
      </w:r>
      <w:r w:rsidR="00DC363F" w:rsidRPr="007533E1">
        <w:rPr>
          <w:rFonts w:ascii="Times New Roman" w:hAnsi="Times New Roman"/>
          <w:sz w:val="24"/>
          <w:szCs w:val="24"/>
          <w:lang w:val="kk-KZ"/>
        </w:rPr>
        <w:t xml:space="preserve"> (</w:t>
      </w:r>
      <w:r w:rsidR="00FD1058" w:rsidRPr="007533E1">
        <w:rPr>
          <w:rFonts w:ascii="Times New Roman" w:hAnsi="Times New Roman"/>
          <w:sz w:val="24"/>
          <w:szCs w:val="24"/>
          <w:lang w:val="kk-KZ"/>
        </w:rPr>
        <w:t>ақылы қызмет көрсетуден түскен кірістер есебінен ЖОО ішіндегі гранттар</w:t>
      </w:r>
      <w:r w:rsidR="00DC363F" w:rsidRPr="007533E1">
        <w:rPr>
          <w:rFonts w:ascii="Times New Roman" w:hAnsi="Times New Roman"/>
          <w:sz w:val="24"/>
          <w:szCs w:val="24"/>
          <w:lang w:val="kk-KZ"/>
        </w:rPr>
        <w:t>);</w:t>
      </w:r>
    </w:p>
    <w:p w14:paraId="098EDC07" w14:textId="71B3DE8B" w:rsidR="00DC363F" w:rsidRPr="007533E1" w:rsidRDefault="00FD1058" w:rsidP="009741EE">
      <w:pPr>
        <w:pStyle w:val="ab"/>
        <w:widowControl w:val="0"/>
        <w:numPr>
          <w:ilvl w:val="0"/>
          <w:numId w:val="29"/>
        </w:numPr>
        <w:tabs>
          <w:tab w:val="left" w:pos="993"/>
        </w:tabs>
        <w:autoSpaceDE w:val="0"/>
        <w:autoSpaceDN w:val="0"/>
        <w:spacing w:after="0" w:line="240" w:lineRule="auto"/>
        <w:ind w:left="0" w:firstLine="567"/>
        <w:jc w:val="both"/>
        <w:rPr>
          <w:rFonts w:ascii="Times New Roman" w:hAnsi="Times New Roman"/>
          <w:sz w:val="24"/>
          <w:szCs w:val="24"/>
          <w:lang w:val="kk-KZ"/>
        </w:rPr>
      </w:pPr>
      <w:r w:rsidRPr="007533E1">
        <w:rPr>
          <w:rFonts w:ascii="Times New Roman" w:hAnsi="Times New Roman"/>
          <w:sz w:val="24"/>
          <w:szCs w:val="24"/>
          <w:lang w:val="kk-KZ"/>
        </w:rPr>
        <w:t>отандық және шетелдік грант беруші қорлар қаржыландыратын ғылыми бағдарламалар мен жобалар тартылатын қаражат есебінен</w:t>
      </w:r>
      <w:r w:rsidR="00DC363F" w:rsidRPr="007533E1">
        <w:rPr>
          <w:rFonts w:ascii="Times New Roman" w:hAnsi="Times New Roman"/>
          <w:sz w:val="24"/>
          <w:szCs w:val="24"/>
          <w:lang w:val="kk-KZ"/>
        </w:rPr>
        <w:t>;</w:t>
      </w:r>
    </w:p>
    <w:p w14:paraId="489B9B89" w14:textId="1DE86DF1" w:rsidR="00DC363F" w:rsidRPr="007533E1" w:rsidRDefault="00FD1058" w:rsidP="009741EE">
      <w:pPr>
        <w:pStyle w:val="ab"/>
        <w:widowControl w:val="0"/>
        <w:numPr>
          <w:ilvl w:val="0"/>
          <w:numId w:val="29"/>
        </w:numPr>
        <w:tabs>
          <w:tab w:val="left" w:pos="993"/>
        </w:tabs>
        <w:autoSpaceDE w:val="0"/>
        <w:autoSpaceDN w:val="0"/>
        <w:spacing w:after="0" w:line="240" w:lineRule="auto"/>
        <w:ind w:left="0" w:firstLine="567"/>
        <w:jc w:val="both"/>
        <w:rPr>
          <w:rFonts w:ascii="Times New Roman" w:hAnsi="Times New Roman"/>
          <w:sz w:val="24"/>
          <w:szCs w:val="24"/>
          <w:lang w:val="kk-KZ"/>
        </w:rPr>
      </w:pPr>
      <w:r w:rsidRPr="007533E1">
        <w:rPr>
          <w:rFonts w:ascii="Times New Roman" w:hAnsi="Times New Roman"/>
          <w:sz w:val="24"/>
          <w:szCs w:val="24"/>
          <w:lang w:val="kk-KZ"/>
        </w:rPr>
        <w:t>ҚР заңнамасында тыйым салынбаған басқа да көздер</w:t>
      </w:r>
      <w:r w:rsidR="00290628" w:rsidRPr="004643F9">
        <w:rPr>
          <w:rFonts w:ascii="Times New Roman" w:hAnsi="Times New Roman"/>
          <w:sz w:val="24"/>
          <w:szCs w:val="24"/>
          <w:lang w:val="kk-KZ"/>
        </w:rPr>
        <w:t xml:space="preserve"> есебінен</w:t>
      </w:r>
      <w:r w:rsidR="00DC363F" w:rsidRPr="007533E1">
        <w:rPr>
          <w:rFonts w:ascii="Times New Roman" w:hAnsi="Times New Roman"/>
          <w:sz w:val="24"/>
          <w:szCs w:val="24"/>
          <w:lang w:val="kk-KZ"/>
        </w:rPr>
        <w:t>.</w:t>
      </w:r>
    </w:p>
    <w:p w14:paraId="14AAA9F1" w14:textId="3DB39EBC" w:rsidR="00527D80" w:rsidRPr="007533E1" w:rsidRDefault="00441A95" w:rsidP="00527D80">
      <w:pPr>
        <w:pStyle w:val="ab"/>
        <w:widowControl w:val="0"/>
        <w:numPr>
          <w:ilvl w:val="0"/>
          <w:numId w:val="11"/>
        </w:numPr>
        <w:tabs>
          <w:tab w:val="left" w:pos="993"/>
          <w:tab w:val="left" w:pos="1134"/>
          <w:tab w:val="left" w:pos="1573"/>
        </w:tabs>
        <w:autoSpaceDE w:val="0"/>
        <w:autoSpaceDN w:val="0"/>
        <w:spacing w:after="0" w:line="240" w:lineRule="auto"/>
        <w:ind w:left="0" w:right="-1" w:firstLine="567"/>
        <w:contextualSpacing w:val="0"/>
        <w:jc w:val="both"/>
        <w:rPr>
          <w:rFonts w:ascii="Times New Roman" w:hAnsi="Times New Roman"/>
          <w:sz w:val="24"/>
          <w:szCs w:val="24"/>
          <w:lang w:val="kk-KZ"/>
        </w:rPr>
      </w:pPr>
      <w:r>
        <w:rPr>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берудің</w:t>
      </w:r>
      <w:r w:rsidR="00B05A4E" w:rsidRPr="007533E1">
        <w:rPr>
          <w:rFonts w:ascii="Times New Roman" w:hAnsi="Times New Roman"/>
          <w:sz w:val="24"/>
          <w:szCs w:val="24"/>
          <w:lang w:val="kk-KZ"/>
        </w:rPr>
        <w:t xml:space="preserve"> зерттеулерінің іске асырылуын үйлестіруді және бақылауды </w:t>
      </w:r>
      <w:r w:rsidR="00B05A4E" w:rsidRPr="004643F9">
        <w:rPr>
          <w:rFonts w:ascii="Times New Roman" w:hAnsi="Times New Roman"/>
          <w:sz w:val="24"/>
          <w:szCs w:val="24"/>
          <w:lang w:val="kk-KZ"/>
        </w:rPr>
        <w:t>Ғ</w:t>
      </w:r>
      <w:r w:rsidR="00B05A4E" w:rsidRPr="007533E1">
        <w:rPr>
          <w:rFonts w:ascii="Times New Roman" w:hAnsi="Times New Roman"/>
          <w:sz w:val="24"/>
          <w:szCs w:val="24"/>
          <w:lang w:val="kk-KZ"/>
        </w:rPr>
        <w:t>ылыми жұмыс бөлімі жүзеге асырады</w:t>
      </w:r>
      <w:r w:rsidR="00527D80" w:rsidRPr="007533E1">
        <w:rPr>
          <w:rFonts w:ascii="Times New Roman" w:hAnsi="Times New Roman"/>
          <w:sz w:val="24"/>
          <w:szCs w:val="24"/>
          <w:lang w:val="kk-KZ"/>
        </w:rPr>
        <w:t>.</w:t>
      </w:r>
    </w:p>
    <w:p w14:paraId="72464DDA" w14:textId="77777777" w:rsidR="00527D80" w:rsidRPr="007533E1" w:rsidRDefault="00527D80" w:rsidP="00527D80">
      <w:pPr>
        <w:pStyle w:val="ab"/>
        <w:widowControl w:val="0"/>
        <w:tabs>
          <w:tab w:val="left" w:pos="1134"/>
          <w:tab w:val="left" w:pos="1573"/>
        </w:tabs>
        <w:autoSpaceDE w:val="0"/>
        <w:autoSpaceDN w:val="0"/>
        <w:spacing w:after="0" w:line="240" w:lineRule="auto"/>
        <w:ind w:left="0" w:right="-1" w:firstLine="567"/>
        <w:contextualSpacing w:val="0"/>
        <w:jc w:val="both"/>
        <w:rPr>
          <w:rFonts w:ascii="Times New Roman" w:hAnsi="Times New Roman"/>
          <w:sz w:val="24"/>
          <w:szCs w:val="24"/>
          <w:lang w:val="kk-KZ"/>
        </w:rPr>
      </w:pPr>
    </w:p>
    <w:p w14:paraId="0E259318" w14:textId="259D26C6" w:rsidR="00527D80" w:rsidRPr="007533E1" w:rsidRDefault="00527D80" w:rsidP="00527D80">
      <w:pPr>
        <w:widowControl w:val="0"/>
        <w:tabs>
          <w:tab w:val="left" w:pos="1134"/>
          <w:tab w:val="left" w:pos="1573"/>
        </w:tabs>
        <w:autoSpaceDE w:val="0"/>
        <w:autoSpaceDN w:val="0"/>
        <w:spacing w:after="0"/>
        <w:ind w:right="-1" w:firstLine="567"/>
        <w:jc w:val="center"/>
        <w:rPr>
          <w:rFonts w:ascii="Times New Roman" w:hAnsi="Times New Roman" w:cs="Times New Roman"/>
          <w:b/>
          <w:sz w:val="24"/>
          <w:szCs w:val="24"/>
          <w:lang w:val="kk-KZ"/>
        </w:rPr>
      </w:pPr>
      <w:r w:rsidRPr="007533E1">
        <w:rPr>
          <w:rFonts w:ascii="Times New Roman" w:hAnsi="Times New Roman" w:cs="Times New Roman"/>
          <w:b/>
          <w:sz w:val="24"/>
          <w:szCs w:val="24"/>
          <w:lang w:val="kk-KZ"/>
        </w:rPr>
        <w:t>2. Постдокторантур</w:t>
      </w:r>
      <w:r w:rsidR="00AD739A" w:rsidRPr="007533E1">
        <w:rPr>
          <w:rFonts w:ascii="Times New Roman" w:hAnsi="Times New Roman" w:cs="Times New Roman"/>
          <w:b/>
          <w:sz w:val="24"/>
          <w:szCs w:val="24"/>
          <w:lang w:val="kk-KZ"/>
        </w:rPr>
        <w:t>а бағдарлама</w:t>
      </w:r>
      <w:r w:rsidR="00763773" w:rsidRPr="007533E1">
        <w:rPr>
          <w:rFonts w:ascii="Times New Roman" w:hAnsi="Times New Roman" w:cs="Times New Roman"/>
          <w:b/>
          <w:sz w:val="24"/>
          <w:szCs w:val="24"/>
          <w:lang w:val="kk-KZ"/>
        </w:rPr>
        <w:t>сына</w:t>
      </w:r>
      <w:r w:rsidR="00AD739A" w:rsidRPr="007533E1">
        <w:rPr>
          <w:rFonts w:ascii="Times New Roman" w:hAnsi="Times New Roman" w:cs="Times New Roman"/>
          <w:b/>
          <w:sz w:val="24"/>
          <w:szCs w:val="24"/>
          <w:lang w:val="kk-KZ"/>
        </w:rPr>
        <w:t xml:space="preserve"> қабылдау және </w:t>
      </w:r>
      <w:r w:rsidR="00763773" w:rsidRPr="007533E1">
        <w:rPr>
          <w:rFonts w:ascii="Times New Roman" w:hAnsi="Times New Roman" w:cs="Times New Roman"/>
          <w:b/>
          <w:sz w:val="24"/>
          <w:szCs w:val="24"/>
          <w:lang w:val="kk-KZ"/>
        </w:rPr>
        <w:t>т</w:t>
      </w:r>
      <w:r w:rsidR="00763773" w:rsidRPr="004643F9">
        <w:rPr>
          <w:rFonts w:ascii="Times New Roman" w:hAnsi="Times New Roman" w:cs="Times New Roman"/>
          <w:b/>
          <w:sz w:val="24"/>
          <w:szCs w:val="24"/>
          <w:lang w:val="kk-KZ"/>
        </w:rPr>
        <w:t>үсу</w:t>
      </w:r>
      <w:r w:rsidR="00AD739A" w:rsidRPr="007533E1">
        <w:rPr>
          <w:rFonts w:ascii="Times New Roman" w:hAnsi="Times New Roman" w:cs="Times New Roman"/>
          <w:b/>
          <w:sz w:val="24"/>
          <w:szCs w:val="24"/>
          <w:lang w:val="kk-KZ"/>
        </w:rPr>
        <w:t xml:space="preserve"> тәртібі</w:t>
      </w:r>
    </w:p>
    <w:p w14:paraId="5288AC9A" w14:textId="77777777" w:rsidR="00527D80" w:rsidRPr="007533E1" w:rsidRDefault="00527D80" w:rsidP="00527D80">
      <w:pPr>
        <w:widowControl w:val="0"/>
        <w:tabs>
          <w:tab w:val="left" w:pos="1134"/>
          <w:tab w:val="left" w:pos="1573"/>
        </w:tabs>
        <w:autoSpaceDE w:val="0"/>
        <w:autoSpaceDN w:val="0"/>
        <w:spacing w:after="0"/>
        <w:ind w:right="-1" w:firstLine="567"/>
        <w:jc w:val="center"/>
        <w:rPr>
          <w:rFonts w:ascii="Times New Roman" w:hAnsi="Times New Roman" w:cs="Times New Roman"/>
          <w:b/>
          <w:sz w:val="24"/>
          <w:szCs w:val="24"/>
          <w:lang w:val="kk-KZ"/>
        </w:rPr>
      </w:pPr>
    </w:p>
    <w:p w14:paraId="60526237" w14:textId="47FDBB35" w:rsidR="00527D80" w:rsidRPr="007533E1" w:rsidRDefault="00441A95" w:rsidP="00285DA0">
      <w:pPr>
        <w:pStyle w:val="ab"/>
        <w:widowControl w:val="0"/>
        <w:numPr>
          <w:ilvl w:val="0"/>
          <w:numId w:val="11"/>
        </w:numPr>
        <w:tabs>
          <w:tab w:val="left" w:pos="851"/>
          <w:tab w:val="left" w:pos="1134"/>
          <w:tab w:val="left" w:pos="1573"/>
        </w:tabs>
        <w:autoSpaceDE w:val="0"/>
        <w:autoSpaceDN w:val="0"/>
        <w:spacing w:after="0" w:line="240" w:lineRule="auto"/>
        <w:ind w:left="0" w:right="-1" w:firstLine="567"/>
        <w:contextualSpacing w:val="0"/>
        <w:jc w:val="both"/>
        <w:rPr>
          <w:rFonts w:ascii="Times New Roman" w:hAnsi="Times New Roman"/>
          <w:sz w:val="24"/>
          <w:szCs w:val="24"/>
          <w:lang w:val="kk-KZ"/>
        </w:rPr>
      </w:pPr>
      <w:r>
        <w:rPr>
          <w:rFonts w:ascii="Times New Roman" w:eastAsia="Times New Roman" w:hAnsi="Times New Roman"/>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Pr>
          <w:rFonts w:ascii="Times New Roman" w:hAnsi="Times New Roman"/>
          <w:sz w:val="24"/>
          <w:szCs w:val="24"/>
          <w:lang w:val="kk-KZ"/>
        </w:rPr>
        <w:t xml:space="preserve">ге </w:t>
      </w:r>
      <w:r w:rsidR="00EE48CC" w:rsidRPr="004643F9">
        <w:rPr>
          <w:rFonts w:ascii="Times New Roman" w:hAnsi="Times New Roman"/>
          <w:sz w:val="24"/>
          <w:szCs w:val="24"/>
          <w:lang w:val="kk-KZ"/>
        </w:rPr>
        <w:t xml:space="preserve"> қабылданатын тұлғалар</w:t>
      </w:r>
      <w:r w:rsidR="00527D80" w:rsidRPr="007533E1">
        <w:rPr>
          <w:rFonts w:ascii="Times New Roman" w:hAnsi="Times New Roman"/>
          <w:sz w:val="24"/>
          <w:szCs w:val="24"/>
          <w:lang w:val="kk-KZ"/>
        </w:rPr>
        <w:t>:</w:t>
      </w:r>
    </w:p>
    <w:p w14:paraId="26D239BC" w14:textId="43EB63E3" w:rsidR="00527D80" w:rsidRPr="007533E1" w:rsidRDefault="00A639F0" w:rsidP="00285DA0">
      <w:pPr>
        <w:pStyle w:val="ab"/>
        <w:widowControl w:val="0"/>
        <w:numPr>
          <w:ilvl w:val="0"/>
          <w:numId w:val="10"/>
        </w:numPr>
        <w:tabs>
          <w:tab w:val="left" w:pos="851"/>
          <w:tab w:val="left" w:pos="1134"/>
        </w:tabs>
        <w:autoSpaceDE w:val="0"/>
        <w:autoSpaceDN w:val="0"/>
        <w:spacing w:after="0" w:line="240" w:lineRule="auto"/>
        <w:ind w:left="0" w:right="-1" w:firstLine="567"/>
        <w:contextualSpacing w:val="0"/>
        <w:jc w:val="both"/>
        <w:rPr>
          <w:rFonts w:ascii="Times New Roman" w:hAnsi="Times New Roman"/>
          <w:sz w:val="24"/>
          <w:szCs w:val="24"/>
          <w:lang w:val="kk-KZ"/>
        </w:rPr>
      </w:pPr>
      <w:r w:rsidRPr="007533E1">
        <w:rPr>
          <w:rFonts w:ascii="Times New Roman" w:hAnsi="Times New Roman"/>
          <w:sz w:val="24"/>
          <w:szCs w:val="24"/>
          <w:lang w:val="kk-KZ"/>
        </w:rPr>
        <w:t>философия докторы (PhD)/бейіні бойынша доктор немесе ғылыми дәрежесі (ғылым докторы/кандидаты) бар не докторантура бағдарламасының толық курсын бітірген тұлға болу (шетелде алынған дипломдардың баламалылығын тану рәсімінен өту талап етілмейді)</w:t>
      </w:r>
      <w:r w:rsidR="00527D80" w:rsidRPr="007533E1">
        <w:rPr>
          <w:rFonts w:ascii="Times New Roman" w:hAnsi="Times New Roman"/>
          <w:sz w:val="24"/>
          <w:szCs w:val="24"/>
          <w:lang w:val="kk-KZ"/>
        </w:rPr>
        <w:t>;</w:t>
      </w:r>
    </w:p>
    <w:p w14:paraId="69FDB00B" w14:textId="5DD14941" w:rsidR="00527D80" w:rsidRPr="007533E1" w:rsidRDefault="00EE48CC" w:rsidP="00285DA0">
      <w:pPr>
        <w:pStyle w:val="ab"/>
        <w:widowControl w:val="0"/>
        <w:numPr>
          <w:ilvl w:val="0"/>
          <w:numId w:val="10"/>
        </w:numPr>
        <w:tabs>
          <w:tab w:val="left" w:pos="851"/>
          <w:tab w:val="left" w:pos="1134"/>
          <w:tab w:val="left" w:pos="1434"/>
        </w:tabs>
        <w:autoSpaceDE w:val="0"/>
        <w:autoSpaceDN w:val="0"/>
        <w:spacing w:after="0" w:line="240" w:lineRule="auto"/>
        <w:ind w:left="0" w:right="-1" w:firstLine="567"/>
        <w:contextualSpacing w:val="0"/>
        <w:jc w:val="both"/>
        <w:rPr>
          <w:rFonts w:ascii="Times New Roman" w:hAnsi="Times New Roman"/>
          <w:sz w:val="24"/>
          <w:szCs w:val="24"/>
          <w:lang w:val="kk-KZ"/>
        </w:rPr>
      </w:pPr>
      <w:r w:rsidRPr="004643F9">
        <w:rPr>
          <w:rFonts w:ascii="Times New Roman" w:hAnsi="Times New Roman"/>
          <w:sz w:val="24"/>
          <w:szCs w:val="24"/>
          <w:lang w:val="kk-KZ"/>
        </w:rPr>
        <w:lastRenderedPageBreak/>
        <w:t>ғылыми-зерттеу қызметімен белсенді айналысатын</w:t>
      </w:r>
      <w:r w:rsidR="00527D80" w:rsidRPr="007533E1">
        <w:rPr>
          <w:rFonts w:ascii="Times New Roman" w:hAnsi="Times New Roman"/>
          <w:sz w:val="24"/>
          <w:szCs w:val="24"/>
          <w:lang w:val="kk-KZ"/>
        </w:rPr>
        <w:t>;</w:t>
      </w:r>
    </w:p>
    <w:p w14:paraId="44579287" w14:textId="564A7302" w:rsidR="00527D80" w:rsidRPr="007533E1" w:rsidRDefault="00A639F0" w:rsidP="00285DA0">
      <w:pPr>
        <w:pStyle w:val="ab"/>
        <w:widowControl w:val="0"/>
        <w:numPr>
          <w:ilvl w:val="0"/>
          <w:numId w:val="10"/>
        </w:numPr>
        <w:tabs>
          <w:tab w:val="left" w:pos="851"/>
          <w:tab w:val="left" w:pos="1134"/>
          <w:tab w:val="left" w:pos="1434"/>
        </w:tabs>
        <w:autoSpaceDE w:val="0"/>
        <w:autoSpaceDN w:val="0"/>
        <w:spacing w:after="0" w:line="240" w:lineRule="auto"/>
        <w:ind w:left="0" w:right="-1" w:firstLine="567"/>
        <w:contextualSpacing w:val="0"/>
        <w:jc w:val="both"/>
        <w:rPr>
          <w:rFonts w:ascii="Times New Roman" w:hAnsi="Times New Roman"/>
          <w:sz w:val="24"/>
          <w:szCs w:val="24"/>
          <w:lang w:val="kk-KZ"/>
        </w:rPr>
      </w:pPr>
      <w:r w:rsidRPr="004643F9">
        <w:rPr>
          <w:rFonts w:ascii="Times New Roman" w:hAnsi="Times New Roman"/>
          <w:sz w:val="24"/>
          <w:szCs w:val="24"/>
          <w:lang w:val="kk-KZ"/>
        </w:rPr>
        <w:t xml:space="preserve">зерттеу бағыты бойынша </w:t>
      </w:r>
      <w:r w:rsidR="001D1F00" w:rsidRPr="007533E1">
        <w:rPr>
          <w:rFonts w:ascii="Times New Roman" w:hAnsi="Times New Roman"/>
          <w:sz w:val="24"/>
          <w:szCs w:val="24"/>
          <w:lang w:val="kk-KZ"/>
        </w:rPr>
        <w:t xml:space="preserve">рецензияланатын </w:t>
      </w:r>
      <w:r w:rsidR="001D1F00" w:rsidRPr="004643F9">
        <w:rPr>
          <w:rFonts w:ascii="Times New Roman" w:hAnsi="Times New Roman"/>
          <w:sz w:val="24"/>
          <w:szCs w:val="24"/>
          <w:lang w:val="kk-KZ"/>
        </w:rPr>
        <w:t xml:space="preserve">шетелдік және </w:t>
      </w:r>
      <w:r w:rsidR="001D1F00" w:rsidRPr="007533E1">
        <w:rPr>
          <w:rFonts w:ascii="Times New Roman" w:hAnsi="Times New Roman"/>
          <w:sz w:val="24"/>
          <w:szCs w:val="24"/>
          <w:lang w:val="kk-KZ"/>
        </w:rPr>
        <w:t>(немесе)</w:t>
      </w:r>
      <w:r w:rsidR="001D1F00" w:rsidRPr="004643F9">
        <w:rPr>
          <w:rFonts w:ascii="Times New Roman" w:hAnsi="Times New Roman"/>
          <w:sz w:val="24"/>
          <w:szCs w:val="24"/>
          <w:lang w:val="kk-KZ"/>
        </w:rPr>
        <w:t xml:space="preserve"> ҒЖБССҚК ұсынған</w:t>
      </w:r>
      <w:r w:rsidR="001D1F00" w:rsidRPr="007533E1">
        <w:rPr>
          <w:rFonts w:ascii="Times New Roman" w:hAnsi="Times New Roman"/>
          <w:sz w:val="24"/>
          <w:szCs w:val="24"/>
          <w:lang w:val="kk-KZ"/>
        </w:rPr>
        <w:t xml:space="preserve"> отанды</w:t>
      </w:r>
      <w:r w:rsidR="001D1F00" w:rsidRPr="004643F9">
        <w:rPr>
          <w:rFonts w:ascii="Times New Roman" w:hAnsi="Times New Roman"/>
          <w:sz w:val="24"/>
          <w:szCs w:val="24"/>
          <w:lang w:val="kk-KZ"/>
        </w:rPr>
        <w:t xml:space="preserve">қ </w:t>
      </w:r>
      <w:r w:rsidR="001D1F00" w:rsidRPr="007533E1">
        <w:rPr>
          <w:rFonts w:ascii="Times New Roman" w:hAnsi="Times New Roman"/>
          <w:sz w:val="24"/>
          <w:szCs w:val="24"/>
          <w:lang w:val="kk-KZ"/>
        </w:rPr>
        <w:t>отандық басылымдарда мақаласы және (немесе) шолуы бар</w:t>
      </w:r>
      <w:r w:rsidR="00E731FA" w:rsidRPr="007533E1">
        <w:rPr>
          <w:rFonts w:ascii="Times New Roman" w:hAnsi="Times New Roman"/>
          <w:sz w:val="24"/>
          <w:szCs w:val="24"/>
          <w:lang w:val="kk-KZ"/>
        </w:rPr>
        <w:t>;</w:t>
      </w:r>
    </w:p>
    <w:p w14:paraId="1A7EBC50" w14:textId="2A8B51DF" w:rsidR="00E731FA" w:rsidRPr="004643F9" w:rsidRDefault="00E731FA" w:rsidP="00285DA0">
      <w:pPr>
        <w:pStyle w:val="ab"/>
        <w:widowControl w:val="0"/>
        <w:numPr>
          <w:ilvl w:val="0"/>
          <w:numId w:val="10"/>
        </w:numPr>
        <w:tabs>
          <w:tab w:val="left" w:pos="993"/>
          <w:tab w:val="left" w:pos="1434"/>
        </w:tabs>
        <w:autoSpaceDE w:val="0"/>
        <w:autoSpaceDN w:val="0"/>
        <w:spacing w:after="0" w:line="240" w:lineRule="auto"/>
        <w:ind w:left="0" w:right="-1" w:firstLine="567"/>
        <w:contextualSpacing w:val="0"/>
        <w:jc w:val="both"/>
        <w:rPr>
          <w:rFonts w:ascii="Times New Roman" w:hAnsi="Times New Roman"/>
          <w:sz w:val="24"/>
          <w:szCs w:val="24"/>
        </w:rPr>
      </w:pPr>
      <w:r w:rsidRPr="004643F9">
        <w:rPr>
          <w:rFonts w:ascii="Times New Roman" w:hAnsi="Times New Roman"/>
          <w:sz w:val="24"/>
          <w:szCs w:val="24"/>
        </w:rPr>
        <w:t>40 жас</w:t>
      </w:r>
      <w:r w:rsidRPr="004643F9">
        <w:rPr>
          <w:rFonts w:ascii="Times New Roman" w:hAnsi="Times New Roman"/>
          <w:sz w:val="24"/>
          <w:szCs w:val="24"/>
          <w:lang w:val="kk-KZ"/>
        </w:rPr>
        <w:t xml:space="preserve">қа дейінгі </w:t>
      </w:r>
      <w:r w:rsidRPr="004643F9">
        <w:rPr>
          <w:rFonts w:ascii="Times New Roman" w:hAnsi="Times New Roman"/>
          <w:sz w:val="24"/>
          <w:szCs w:val="24"/>
        </w:rPr>
        <w:t>(</w:t>
      </w:r>
      <w:r w:rsidRPr="004643F9">
        <w:rPr>
          <w:rFonts w:ascii="Times New Roman" w:hAnsi="Times New Roman"/>
          <w:sz w:val="24"/>
          <w:szCs w:val="24"/>
          <w:lang w:val="kk-KZ"/>
        </w:rPr>
        <w:t>қоса алғанда</w:t>
      </w:r>
      <w:r w:rsidRPr="004643F9">
        <w:rPr>
          <w:rFonts w:ascii="Times New Roman" w:hAnsi="Times New Roman"/>
          <w:sz w:val="24"/>
          <w:szCs w:val="24"/>
        </w:rPr>
        <w:t>)</w:t>
      </w:r>
      <w:r w:rsidR="00FE48F7" w:rsidRPr="004643F9">
        <w:rPr>
          <w:rFonts w:ascii="Times New Roman" w:hAnsi="Times New Roman"/>
          <w:sz w:val="24"/>
          <w:szCs w:val="24"/>
        </w:rPr>
        <w:t>.</w:t>
      </w:r>
    </w:p>
    <w:p w14:paraId="27A8A8AA" w14:textId="457A2826" w:rsidR="00DC363F" w:rsidRPr="004643F9" w:rsidRDefault="00441A95" w:rsidP="00285DA0">
      <w:pPr>
        <w:pStyle w:val="ab"/>
        <w:widowControl w:val="0"/>
        <w:numPr>
          <w:ilvl w:val="0"/>
          <w:numId w:val="11"/>
        </w:numPr>
        <w:tabs>
          <w:tab w:val="left" w:pos="993"/>
          <w:tab w:val="left" w:pos="1587"/>
        </w:tabs>
        <w:autoSpaceDE w:val="0"/>
        <w:autoSpaceDN w:val="0"/>
        <w:spacing w:after="0" w:line="240" w:lineRule="auto"/>
        <w:ind w:left="0" w:right="-1" w:firstLine="567"/>
        <w:jc w:val="both"/>
        <w:rPr>
          <w:rFonts w:ascii="Times New Roman" w:hAnsi="Times New Roman"/>
          <w:sz w:val="24"/>
          <w:szCs w:val="24"/>
          <w:lang w:val="kk-KZ"/>
        </w:rPr>
      </w:pPr>
      <w:r>
        <w:rPr>
          <w:rFonts w:ascii="Times New Roman" w:eastAsia="Times New Roman" w:hAnsi="Times New Roman"/>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Pr>
          <w:rFonts w:ascii="Times New Roman" w:hAnsi="Times New Roman"/>
          <w:sz w:val="24"/>
          <w:szCs w:val="24"/>
          <w:lang w:val="kk-KZ"/>
        </w:rPr>
        <w:t xml:space="preserve">ге </w:t>
      </w:r>
      <w:r w:rsidR="00671FE9" w:rsidRPr="004643F9">
        <w:rPr>
          <w:rFonts w:ascii="Times New Roman" w:hAnsi="Times New Roman"/>
          <w:sz w:val="24"/>
          <w:szCs w:val="24"/>
          <w:lang w:val="kk-KZ"/>
        </w:rPr>
        <w:t>үміткерлер осы Ереженің 8-тармағында көрсетілген көздерден алынған қаражат есебінен зерттеулерді қаржыландыруға арналған шарт болған кезде қабылданады.</w:t>
      </w:r>
    </w:p>
    <w:p w14:paraId="0C5B3A42" w14:textId="22309746" w:rsidR="00527D80" w:rsidRPr="004643F9" w:rsidRDefault="00441A95" w:rsidP="00285DA0">
      <w:pPr>
        <w:pStyle w:val="ab"/>
        <w:widowControl w:val="0"/>
        <w:numPr>
          <w:ilvl w:val="0"/>
          <w:numId w:val="11"/>
        </w:numPr>
        <w:tabs>
          <w:tab w:val="left" w:pos="993"/>
        </w:tabs>
        <w:autoSpaceDE w:val="0"/>
        <w:autoSpaceDN w:val="0"/>
        <w:spacing w:after="0" w:line="240" w:lineRule="auto"/>
        <w:ind w:left="0" w:right="-1" w:firstLine="567"/>
        <w:jc w:val="both"/>
        <w:rPr>
          <w:rFonts w:ascii="Times New Roman" w:hAnsi="Times New Roman"/>
          <w:sz w:val="24"/>
          <w:szCs w:val="24"/>
          <w:lang w:val="kk-KZ"/>
        </w:rPr>
      </w:pPr>
      <w:r>
        <w:rPr>
          <w:rFonts w:ascii="Times New Roman" w:eastAsia="Times New Roman" w:hAnsi="Times New Roman"/>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Pr>
          <w:rFonts w:ascii="Times New Roman" w:hAnsi="Times New Roman"/>
          <w:sz w:val="24"/>
          <w:szCs w:val="24"/>
          <w:lang w:val="kk-KZ"/>
        </w:rPr>
        <w:t>ге</w:t>
      </w:r>
      <w:r w:rsidR="00671FE9" w:rsidRPr="004643F9">
        <w:rPr>
          <w:rFonts w:ascii="Times New Roman" w:hAnsi="Times New Roman"/>
          <w:sz w:val="24"/>
          <w:szCs w:val="24"/>
          <w:lang w:val="kk-KZ"/>
        </w:rPr>
        <w:t xml:space="preserve"> қабылдау </w:t>
      </w:r>
      <w:r w:rsidR="004643F9" w:rsidRPr="004643F9">
        <w:rPr>
          <w:rFonts w:ascii="Times New Roman" w:hAnsi="Times New Roman"/>
          <w:sz w:val="24"/>
          <w:szCs w:val="24"/>
          <w:lang w:val="kk-KZ"/>
        </w:rPr>
        <w:t>«ҚМУ» КеАҚ</w:t>
      </w:r>
      <w:r w:rsidR="00671FE9" w:rsidRPr="004643F9">
        <w:rPr>
          <w:rFonts w:ascii="Times New Roman" w:hAnsi="Times New Roman"/>
          <w:sz w:val="24"/>
          <w:szCs w:val="24"/>
          <w:lang w:val="kk-KZ"/>
        </w:rPr>
        <w:t xml:space="preserve"> Басқарма Төрағасы - Ректорының бұйрығымен жүзеге асырылады</w:t>
      </w:r>
      <w:r w:rsidR="00527D80" w:rsidRPr="004643F9">
        <w:rPr>
          <w:rFonts w:ascii="Times New Roman" w:hAnsi="Times New Roman"/>
          <w:sz w:val="24"/>
          <w:szCs w:val="24"/>
          <w:lang w:val="kk-KZ"/>
        </w:rPr>
        <w:t>.</w:t>
      </w:r>
    </w:p>
    <w:p w14:paraId="22D6A7CE" w14:textId="40B5C76F" w:rsidR="00527D80" w:rsidRPr="004643F9" w:rsidRDefault="004643F9" w:rsidP="00285DA0">
      <w:pPr>
        <w:pStyle w:val="ab"/>
        <w:widowControl w:val="0"/>
        <w:numPr>
          <w:ilvl w:val="0"/>
          <w:numId w:val="11"/>
        </w:numPr>
        <w:tabs>
          <w:tab w:val="left" w:pos="993"/>
        </w:tabs>
        <w:autoSpaceDE w:val="0"/>
        <w:autoSpaceDN w:val="0"/>
        <w:spacing w:after="0" w:line="240" w:lineRule="auto"/>
        <w:ind w:left="0" w:right="-1" w:firstLine="567"/>
        <w:jc w:val="both"/>
        <w:rPr>
          <w:rFonts w:ascii="Times New Roman" w:hAnsi="Times New Roman"/>
          <w:sz w:val="24"/>
          <w:szCs w:val="24"/>
          <w:lang w:val="kk-KZ"/>
        </w:rPr>
      </w:pPr>
      <w:r w:rsidRPr="004643F9">
        <w:rPr>
          <w:rFonts w:ascii="Times New Roman" w:hAnsi="Times New Roman"/>
          <w:sz w:val="24"/>
          <w:szCs w:val="24"/>
          <w:lang w:val="kk-KZ"/>
        </w:rPr>
        <w:t>«ҚМУ» КеАҚ</w:t>
      </w:r>
      <w:r w:rsidR="00671FE9" w:rsidRPr="004643F9">
        <w:rPr>
          <w:rFonts w:ascii="Times New Roman" w:hAnsi="Times New Roman"/>
          <w:sz w:val="24"/>
          <w:szCs w:val="24"/>
          <w:lang w:val="kk-KZ"/>
        </w:rPr>
        <w:t xml:space="preserve"> пен постдокторант арасында еңбек және қаржылық қатынастарды </w:t>
      </w:r>
      <w:r w:rsidR="003627B4" w:rsidRPr="004643F9">
        <w:rPr>
          <w:rFonts w:ascii="Times New Roman" w:hAnsi="Times New Roman"/>
          <w:sz w:val="24"/>
          <w:szCs w:val="24"/>
          <w:lang w:val="kk-KZ"/>
        </w:rPr>
        <w:t>қарастыратын</w:t>
      </w:r>
      <w:r w:rsidR="00671FE9" w:rsidRPr="004643F9">
        <w:rPr>
          <w:rFonts w:ascii="Times New Roman" w:hAnsi="Times New Roman"/>
          <w:sz w:val="24"/>
          <w:szCs w:val="24"/>
          <w:lang w:val="kk-KZ"/>
        </w:rPr>
        <w:t xml:space="preserve"> шарт жасалады</w:t>
      </w:r>
      <w:r w:rsidR="00527D80" w:rsidRPr="004643F9">
        <w:rPr>
          <w:rFonts w:ascii="Times New Roman" w:hAnsi="Times New Roman"/>
          <w:sz w:val="24"/>
          <w:szCs w:val="24"/>
          <w:lang w:val="kk-KZ"/>
        </w:rPr>
        <w:t>:</w:t>
      </w:r>
    </w:p>
    <w:p w14:paraId="1FF05BA9" w14:textId="3DABAA38" w:rsidR="00527D80" w:rsidRPr="004643F9" w:rsidRDefault="00441A95" w:rsidP="00285DA0">
      <w:pPr>
        <w:pStyle w:val="ab"/>
        <w:widowControl w:val="0"/>
        <w:numPr>
          <w:ilvl w:val="0"/>
          <w:numId w:val="16"/>
        </w:numPr>
        <w:tabs>
          <w:tab w:val="left" w:pos="993"/>
        </w:tabs>
        <w:autoSpaceDE w:val="0"/>
        <w:autoSpaceDN w:val="0"/>
        <w:spacing w:after="0" w:line="240" w:lineRule="auto"/>
        <w:ind w:left="0" w:right="-1" w:firstLine="567"/>
        <w:jc w:val="both"/>
        <w:rPr>
          <w:rFonts w:ascii="Times New Roman" w:hAnsi="Times New Roman"/>
          <w:sz w:val="24"/>
          <w:szCs w:val="24"/>
          <w:lang w:val="kk-KZ"/>
        </w:rPr>
      </w:pPr>
      <w:r>
        <w:rPr>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Pr>
          <w:rFonts w:ascii="Times New Roman" w:hAnsi="Times New Roman"/>
          <w:sz w:val="24"/>
          <w:szCs w:val="24"/>
          <w:lang w:val="kk-KZ"/>
        </w:rPr>
        <w:t>ге</w:t>
      </w:r>
      <w:r w:rsidR="009C3AC5" w:rsidRPr="004643F9">
        <w:rPr>
          <w:rFonts w:ascii="Times New Roman" w:hAnsi="Times New Roman"/>
          <w:sz w:val="24"/>
          <w:szCs w:val="24"/>
          <w:lang w:val="kk-KZ"/>
        </w:rPr>
        <w:t xml:space="preserve"> қабылданған </w:t>
      </w:r>
      <w:r w:rsidR="007D71CD" w:rsidRPr="004643F9">
        <w:rPr>
          <w:rFonts w:ascii="Times New Roman" w:hAnsi="Times New Roman"/>
          <w:sz w:val="24"/>
          <w:szCs w:val="24"/>
          <w:lang w:val="kk-KZ"/>
        </w:rPr>
        <w:t xml:space="preserve">тұлға </w:t>
      </w:r>
      <w:r w:rsidR="00733914" w:rsidRPr="004643F9">
        <w:rPr>
          <w:rFonts w:ascii="Times New Roman" w:hAnsi="Times New Roman"/>
          <w:sz w:val="24"/>
          <w:szCs w:val="24"/>
          <w:lang w:val="kk-KZ"/>
        </w:rPr>
        <w:t xml:space="preserve">бағдарламаны/жобаны іске асыру кезеңінде </w:t>
      </w:r>
      <w:r w:rsidR="009C3AC5" w:rsidRPr="004643F9">
        <w:rPr>
          <w:rFonts w:ascii="Times New Roman" w:hAnsi="Times New Roman"/>
          <w:sz w:val="24"/>
          <w:szCs w:val="24"/>
          <w:lang w:val="kk-KZ"/>
        </w:rPr>
        <w:t xml:space="preserve">штаттық Ғылыми жұмыс бөлімінің кіші ғылыми қызметкеріне теңестірілген </w:t>
      </w:r>
      <w:r>
        <w:rPr>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sidRPr="004643F9">
        <w:rPr>
          <w:rFonts w:ascii="Times New Roman" w:hAnsi="Times New Roman"/>
          <w:sz w:val="24"/>
          <w:szCs w:val="24"/>
          <w:lang w:val="kk-KZ"/>
        </w:rPr>
        <w:t xml:space="preserve"> </w:t>
      </w:r>
      <w:r w:rsidR="009C3AC5" w:rsidRPr="004643F9">
        <w:rPr>
          <w:rFonts w:ascii="Times New Roman" w:hAnsi="Times New Roman"/>
          <w:sz w:val="24"/>
          <w:szCs w:val="24"/>
          <w:lang w:val="kk-KZ"/>
        </w:rPr>
        <w:t xml:space="preserve"> мәртебесін алады</w:t>
      </w:r>
      <w:r w:rsidR="00527D80" w:rsidRPr="004643F9">
        <w:rPr>
          <w:rFonts w:ascii="Times New Roman" w:hAnsi="Times New Roman"/>
          <w:sz w:val="24"/>
          <w:szCs w:val="24"/>
          <w:lang w:val="kk-KZ"/>
        </w:rPr>
        <w:t>;</w:t>
      </w:r>
    </w:p>
    <w:p w14:paraId="62F9235B" w14:textId="0E7E633F" w:rsidR="00527D80" w:rsidRPr="004643F9" w:rsidRDefault="007D71CD" w:rsidP="00285DA0">
      <w:pPr>
        <w:pStyle w:val="ab"/>
        <w:widowControl w:val="0"/>
        <w:numPr>
          <w:ilvl w:val="0"/>
          <w:numId w:val="16"/>
        </w:numPr>
        <w:tabs>
          <w:tab w:val="left" w:pos="993"/>
        </w:tabs>
        <w:autoSpaceDE w:val="0"/>
        <w:autoSpaceDN w:val="0"/>
        <w:spacing w:after="0" w:line="240" w:lineRule="auto"/>
        <w:ind w:left="0" w:right="-1" w:firstLine="567"/>
        <w:jc w:val="both"/>
        <w:rPr>
          <w:rFonts w:ascii="Times New Roman" w:hAnsi="Times New Roman"/>
          <w:sz w:val="24"/>
          <w:szCs w:val="24"/>
          <w:lang w:val="kk-KZ"/>
        </w:rPr>
      </w:pPr>
      <w:r w:rsidRPr="004643F9">
        <w:rPr>
          <w:rFonts w:ascii="Times New Roman" w:hAnsi="Times New Roman"/>
          <w:sz w:val="24"/>
          <w:szCs w:val="24"/>
          <w:lang w:val="kk-KZ"/>
        </w:rPr>
        <w:t>салықтар мен бюджетке төленетін басқа да төлемдерді қоса алғанда, бағдарлама/жоба бойынша шығыстар сметасында белгіленген мөлшерде жалақы алады</w:t>
      </w:r>
      <w:r w:rsidR="00527D80" w:rsidRPr="004643F9">
        <w:rPr>
          <w:rFonts w:ascii="Times New Roman" w:hAnsi="Times New Roman"/>
          <w:sz w:val="24"/>
          <w:szCs w:val="24"/>
          <w:lang w:val="kk-KZ"/>
        </w:rPr>
        <w:t>;</w:t>
      </w:r>
    </w:p>
    <w:p w14:paraId="0ACE4669" w14:textId="0F5F39A1" w:rsidR="00527D80" w:rsidRPr="004643F9" w:rsidRDefault="007D71CD" w:rsidP="00285DA0">
      <w:pPr>
        <w:pStyle w:val="ab"/>
        <w:widowControl w:val="0"/>
        <w:numPr>
          <w:ilvl w:val="0"/>
          <w:numId w:val="16"/>
        </w:numPr>
        <w:tabs>
          <w:tab w:val="left" w:pos="993"/>
        </w:tabs>
        <w:autoSpaceDE w:val="0"/>
        <w:autoSpaceDN w:val="0"/>
        <w:spacing w:after="0" w:line="240" w:lineRule="auto"/>
        <w:ind w:left="0" w:right="-1" w:firstLine="567"/>
        <w:jc w:val="both"/>
        <w:rPr>
          <w:rFonts w:ascii="Times New Roman" w:hAnsi="Times New Roman"/>
          <w:sz w:val="24"/>
          <w:szCs w:val="24"/>
          <w:lang w:val="kk-KZ"/>
        </w:rPr>
      </w:pPr>
      <w:r w:rsidRPr="004643F9">
        <w:rPr>
          <w:rFonts w:ascii="Times New Roman" w:hAnsi="Times New Roman"/>
          <w:sz w:val="24"/>
          <w:szCs w:val="24"/>
          <w:lang w:val="kk-KZ"/>
        </w:rPr>
        <w:t>Постдокторанттың жеке ісі Адам ресурстарын басқару департаментінде сақталады</w:t>
      </w:r>
      <w:r w:rsidR="00345AE5" w:rsidRPr="004643F9">
        <w:rPr>
          <w:rFonts w:ascii="Times New Roman" w:hAnsi="Times New Roman"/>
          <w:sz w:val="24"/>
          <w:szCs w:val="24"/>
          <w:lang w:val="kk-KZ"/>
        </w:rPr>
        <w:t>;</w:t>
      </w:r>
    </w:p>
    <w:p w14:paraId="266FD049" w14:textId="63F80FCA" w:rsidR="00345AE5" w:rsidRPr="004643F9" w:rsidRDefault="000A3CB1" w:rsidP="00285DA0">
      <w:pPr>
        <w:pStyle w:val="ab"/>
        <w:widowControl w:val="0"/>
        <w:numPr>
          <w:ilvl w:val="0"/>
          <w:numId w:val="16"/>
        </w:numPr>
        <w:tabs>
          <w:tab w:val="left" w:pos="993"/>
        </w:tabs>
        <w:autoSpaceDE w:val="0"/>
        <w:autoSpaceDN w:val="0"/>
        <w:spacing w:after="0" w:line="240" w:lineRule="auto"/>
        <w:ind w:left="0" w:right="-1" w:firstLine="567"/>
        <w:jc w:val="both"/>
        <w:rPr>
          <w:rFonts w:ascii="Times New Roman" w:hAnsi="Times New Roman"/>
          <w:sz w:val="24"/>
          <w:szCs w:val="24"/>
          <w:lang w:val="kk-KZ"/>
        </w:rPr>
      </w:pPr>
      <w:r w:rsidRPr="004643F9">
        <w:rPr>
          <w:rFonts w:ascii="Times New Roman" w:hAnsi="Times New Roman"/>
          <w:sz w:val="24"/>
          <w:szCs w:val="24"/>
          <w:lang w:val="kk-KZ"/>
        </w:rPr>
        <w:t xml:space="preserve">қаржылық қатынастар </w:t>
      </w:r>
      <w:r w:rsidR="004643F9" w:rsidRPr="004643F9">
        <w:rPr>
          <w:rFonts w:ascii="Times New Roman" w:hAnsi="Times New Roman"/>
          <w:sz w:val="24"/>
          <w:szCs w:val="24"/>
          <w:lang w:val="kk-KZ"/>
        </w:rPr>
        <w:t>«ҚМУ» КеАҚ</w:t>
      </w:r>
      <w:r w:rsidRPr="004643F9">
        <w:rPr>
          <w:rFonts w:ascii="Times New Roman" w:hAnsi="Times New Roman"/>
          <w:sz w:val="24"/>
          <w:szCs w:val="24"/>
          <w:lang w:val="kk-KZ"/>
        </w:rPr>
        <w:t xml:space="preserve"> пен Тапсырыс беруші арасында жасалған бағдарламаны/жобаны іске асыруға арналған шартқа және конкурстық құжаттамаға сәйкес бағдарламаны/жобаны іске асыруға қойылатын талаптармен айқындалады.</w:t>
      </w:r>
    </w:p>
    <w:p w14:paraId="2A964575" w14:textId="77777777" w:rsidR="00527D80" w:rsidRPr="004643F9" w:rsidRDefault="00527D80" w:rsidP="00527D80">
      <w:pPr>
        <w:pStyle w:val="ab"/>
        <w:widowControl w:val="0"/>
        <w:tabs>
          <w:tab w:val="left" w:pos="1144"/>
        </w:tabs>
        <w:autoSpaceDE w:val="0"/>
        <w:autoSpaceDN w:val="0"/>
        <w:spacing w:after="0" w:line="240" w:lineRule="auto"/>
        <w:ind w:left="709" w:right="-1"/>
        <w:jc w:val="both"/>
        <w:rPr>
          <w:rFonts w:ascii="Times New Roman" w:hAnsi="Times New Roman"/>
          <w:sz w:val="24"/>
          <w:szCs w:val="24"/>
          <w:lang w:val="kk-KZ"/>
        </w:rPr>
      </w:pPr>
    </w:p>
    <w:p w14:paraId="61F3512D" w14:textId="72A216AC" w:rsidR="00527D80" w:rsidRPr="00C43B2A" w:rsidRDefault="00527D80" w:rsidP="00527D80">
      <w:pPr>
        <w:widowControl w:val="0"/>
        <w:tabs>
          <w:tab w:val="left" w:pos="1144"/>
        </w:tabs>
        <w:autoSpaceDE w:val="0"/>
        <w:autoSpaceDN w:val="0"/>
        <w:spacing w:after="0"/>
        <w:ind w:right="-1"/>
        <w:jc w:val="center"/>
        <w:rPr>
          <w:rFonts w:ascii="Times New Roman" w:hAnsi="Times New Roman" w:cs="Times New Roman"/>
          <w:b/>
          <w:sz w:val="24"/>
          <w:szCs w:val="24"/>
          <w:lang w:val="kk-KZ"/>
        </w:rPr>
      </w:pPr>
      <w:r w:rsidRPr="00C43B2A">
        <w:rPr>
          <w:rFonts w:ascii="Times New Roman" w:hAnsi="Times New Roman" w:cs="Times New Roman"/>
          <w:b/>
          <w:sz w:val="24"/>
          <w:szCs w:val="24"/>
          <w:lang w:val="kk-KZ"/>
        </w:rPr>
        <w:t xml:space="preserve">3. </w:t>
      </w:r>
      <w:r w:rsidR="00C43B2A" w:rsidRPr="00C43B2A">
        <w:rPr>
          <w:rFonts w:ascii="Times New Roman" w:hAnsi="Times New Roman" w:cs="Times New Roman"/>
          <w:b/>
          <w:sz w:val="24"/>
          <w:szCs w:val="24"/>
          <w:lang w:val="kk-KZ"/>
        </w:rPr>
        <w:t>Д</w:t>
      </w:r>
      <w:r w:rsidR="00C43B2A" w:rsidRPr="00C43B2A">
        <w:rPr>
          <w:rFonts w:ascii="Times New Roman" w:eastAsia="Times New Roman" w:hAnsi="Times New Roman" w:cs="Times New Roman"/>
          <w:b/>
          <w:sz w:val="24"/>
          <w:szCs w:val="24"/>
          <w:lang w:val="kk-KZ" w:eastAsia="ru-RU"/>
        </w:rPr>
        <w:t>окторантурадан кейін білім беру</w:t>
      </w:r>
      <w:r w:rsidR="00C43B2A" w:rsidRPr="00C43B2A">
        <w:rPr>
          <w:rFonts w:ascii="Times New Roman" w:hAnsi="Times New Roman" w:cs="Times New Roman"/>
          <w:b/>
          <w:sz w:val="24"/>
          <w:szCs w:val="24"/>
          <w:lang w:val="kk-KZ"/>
        </w:rPr>
        <w:t>ден</w:t>
      </w:r>
      <w:r w:rsidR="00352869" w:rsidRPr="00C43B2A">
        <w:rPr>
          <w:rFonts w:ascii="Times New Roman" w:hAnsi="Times New Roman" w:cs="Times New Roman"/>
          <w:b/>
          <w:sz w:val="24"/>
          <w:szCs w:val="24"/>
          <w:lang w:val="kk-KZ"/>
        </w:rPr>
        <w:t xml:space="preserve"> өту ережелері</w:t>
      </w:r>
    </w:p>
    <w:p w14:paraId="4E7E039D" w14:textId="77777777" w:rsidR="00527D80" w:rsidRPr="00C43B2A" w:rsidRDefault="00527D80" w:rsidP="00527D80">
      <w:pPr>
        <w:widowControl w:val="0"/>
        <w:tabs>
          <w:tab w:val="left" w:pos="1144"/>
        </w:tabs>
        <w:autoSpaceDE w:val="0"/>
        <w:autoSpaceDN w:val="0"/>
        <w:spacing w:after="0"/>
        <w:ind w:right="-1"/>
        <w:jc w:val="center"/>
        <w:rPr>
          <w:rFonts w:ascii="Times New Roman" w:hAnsi="Times New Roman" w:cs="Times New Roman"/>
          <w:b/>
          <w:sz w:val="24"/>
          <w:szCs w:val="24"/>
          <w:lang w:val="kk-KZ"/>
        </w:rPr>
      </w:pPr>
    </w:p>
    <w:p w14:paraId="535D76D3" w14:textId="6FE403C3" w:rsidR="00527D80" w:rsidRPr="00C43B2A" w:rsidRDefault="00C43B2A" w:rsidP="00285DA0">
      <w:pPr>
        <w:pStyle w:val="ab"/>
        <w:widowControl w:val="0"/>
        <w:numPr>
          <w:ilvl w:val="0"/>
          <w:numId w:val="11"/>
        </w:numPr>
        <w:tabs>
          <w:tab w:val="left" w:pos="851"/>
          <w:tab w:val="left" w:pos="993"/>
          <w:tab w:val="left" w:pos="1144"/>
        </w:tabs>
        <w:autoSpaceDE w:val="0"/>
        <w:autoSpaceDN w:val="0"/>
        <w:spacing w:after="0" w:line="240" w:lineRule="auto"/>
        <w:ind w:left="0" w:right="-1" w:firstLine="567"/>
        <w:jc w:val="both"/>
        <w:rPr>
          <w:rFonts w:ascii="Times New Roman" w:hAnsi="Times New Roman"/>
          <w:sz w:val="24"/>
          <w:szCs w:val="24"/>
          <w:lang w:val="kk-KZ"/>
        </w:rPr>
      </w:pPr>
      <w:r>
        <w:rPr>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sidR="005B6E58" w:rsidRPr="00C43B2A">
        <w:rPr>
          <w:rFonts w:ascii="Times New Roman" w:hAnsi="Times New Roman"/>
          <w:sz w:val="24"/>
          <w:szCs w:val="24"/>
          <w:lang w:val="kk-KZ"/>
        </w:rPr>
        <w:t xml:space="preserve"> бағдарламасын игеру ұзақтығы 3 жылдан аспайды</w:t>
      </w:r>
      <w:r w:rsidR="00527D80" w:rsidRPr="00C43B2A">
        <w:rPr>
          <w:rFonts w:ascii="Times New Roman" w:hAnsi="Times New Roman"/>
          <w:sz w:val="24"/>
          <w:szCs w:val="24"/>
          <w:lang w:val="kk-KZ"/>
        </w:rPr>
        <w:t>.</w:t>
      </w:r>
    </w:p>
    <w:p w14:paraId="43A45FDC" w14:textId="633E8F12" w:rsidR="00527D80" w:rsidRPr="007533E1" w:rsidRDefault="002B7C3A" w:rsidP="00285DA0">
      <w:pPr>
        <w:pStyle w:val="ab"/>
        <w:widowControl w:val="0"/>
        <w:numPr>
          <w:ilvl w:val="0"/>
          <w:numId w:val="11"/>
        </w:numPr>
        <w:tabs>
          <w:tab w:val="left" w:pos="851"/>
          <w:tab w:val="left" w:pos="993"/>
          <w:tab w:val="left" w:pos="1144"/>
        </w:tabs>
        <w:autoSpaceDE w:val="0"/>
        <w:autoSpaceDN w:val="0"/>
        <w:spacing w:after="0" w:line="240" w:lineRule="auto"/>
        <w:ind w:left="0" w:right="-1" w:firstLine="567"/>
        <w:jc w:val="both"/>
        <w:rPr>
          <w:rFonts w:ascii="Times New Roman" w:hAnsi="Times New Roman"/>
          <w:sz w:val="24"/>
          <w:szCs w:val="24"/>
          <w:lang w:val="kk-KZ"/>
        </w:rPr>
      </w:pPr>
      <w:r w:rsidRPr="007533E1">
        <w:rPr>
          <w:rFonts w:ascii="Times New Roman" w:hAnsi="Times New Roman"/>
          <w:sz w:val="24"/>
          <w:szCs w:val="24"/>
          <w:lang w:val="kk-KZ"/>
        </w:rPr>
        <w:t>Постдокторант ғылыми-зерттеу қызметін отандық және/немесе шетелдік ғылыми к</w:t>
      </w:r>
      <w:r w:rsidRPr="004643F9">
        <w:rPr>
          <w:rFonts w:ascii="Times New Roman" w:hAnsi="Times New Roman"/>
          <w:sz w:val="24"/>
          <w:szCs w:val="24"/>
          <w:lang w:val="kk-KZ"/>
        </w:rPr>
        <w:t>еңесшінің</w:t>
      </w:r>
      <w:r w:rsidRPr="007533E1">
        <w:rPr>
          <w:rFonts w:ascii="Times New Roman" w:hAnsi="Times New Roman"/>
          <w:sz w:val="24"/>
          <w:szCs w:val="24"/>
          <w:lang w:val="kk-KZ"/>
        </w:rPr>
        <w:t xml:space="preserve"> және/немесе </w:t>
      </w:r>
      <w:r w:rsidRPr="004643F9">
        <w:rPr>
          <w:rFonts w:ascii="Times New Roman" w:hAnsi="Times New Roman"/>
          <w:sz w:val="24"/>
          <w:szCs w:val="24"/>
          <w:lang w:val="kk-KZ"/>
        </w:rPr>
        <w:t>б</w:t>
      </w:r>
      <w:r w:rsidRPr="007533E1">
        <w:rPr>
          <w:rFonts w:ascii="Times New Roman" w:hAnsi="Times New Roman"/>
          <w:sz w:val="24"/>
          <w:szCs w:val="24"/>
          <w:lang w:val="kk-KZ"/>
        </w:rPr>
        <w:t>ағдарламаның/жобаның ғылыми жетекшісінің басшылығымен жүзеге асырады</w:t>
      </w:r>
      <w:r w:rsidR="005B6E58" w:rsidRPr="007533E1">
        <w:rPr>
          <w:rFonts w:ascii="Times New Roman" w:hAnsi="Times New Roman"/>
          <w:sz w:val="24"/>
          <w:szCs w:val="24"/>
          <w:lang w:val="kk-KZ"/>
        </w:rPr>
        <w:t>.</w:t>
      </w:r>
    </w:p>
    <w:p w14:paraId="3D04ED9D" w14:textId="11B443F1" w:rsidR="00A11B01" w:rsidRPr="004643F9" w:rsidRDefault="00A11B01" w:rsidP="00285DA0">
      <w:pPr>
        <w:pStyle w:val="ab"/>
        <w:widowControl w:val="0"/>
        <w:numPr>
          <w:ilvl w:val="0"/>
          <w:numId w:val="11"/>
        </w:numPr>
        <w:tabs>
          <w:tab w:val="left" w:pos="851"/>
          <w:tab w:val="left" w:pos="993"/>
          <w:tab w:val="left" w:pos="1144"/>
        </w:tabs>
        <w:autoSpaceDE w:val="0"/>
        <w:autoSpaceDN w:val="0"/>
        <w:spacing w:after="0" w:line="240" w:lineRule="auto"/>
        <w:ind w:left="0" w:right="-1" w:firstLine="567"/>
        <w:jc w:val="both"/>
        <w:rPr>
          <w:rFonts w:ascii="Times New Roman" w:hAnsi="Times New Roman"/>
          <w:sz w:val="24"/>
          <w:szCs w:val="24"/>
          <w:lang w:val="kk-KZ"/>
        </w:rPr>
      </w:pPr>
      <w:r w:rsidRPr="007533E1">
        <w:rPr>
          <w:rFonts w:ascii="Times New Roman" w:hAnsi="Times New Roman"/>
          <w:sz w:val="24"/>
          <w:szCs w:val="24"/>
          <w:lang w:val="kk-KZ"/>
        </w:rPr>
        <w:t>Ғылыми кеңесші келесі минималды талаптарға сай болуы керек:</w:t>
      </w:r>
    </w:p>
    <w:p w14:paraId="522CFEA2" w14:textId="11E14B5A" w:rsidR="003305F9" w:rsidRPr="004643F9" w:rsidRDefault="00A11B01" w:rsidP="00285DA0">
      <w:pPr>
        <w:pStyle w:val="ab"/>
        <w:widowControl w:val="0"/>
        <w:numPr>
          <w:ilvl w:val="0"/>
          <w:numId w:val="31"/>
        </w:numPr>
        <w:tabs>
          <w:tab w:val="left" w:pos="993"/>
          <w:tab w:val="left" w:pos="1144"/>
        </w:tabs>
        <w:autoSpaceDE w:val="0"/>
        <w:autoSpaceDN w:val="0"/>
        <w:spacing w:after="0" w:line="240" w:lineRule="auto"/>
        <w:ind w:left="0" w:right="-1" w:firstLine="567"/>
        <w:jc w:val="both"/>
        <w:rPr>
          <w:rFonts w:ascii="Times New Roman" w:hAnsi="Times New Roman"/>
          <w:sz w:val="24"/>
          <w:szCs w:val="24"/>
          <w:lang w:val="kk-KZ"/>
        </w:rPr>
      </w:pPr>
      <w:r w:rsidRPr="004643F9">
        <w:rPr>
          <w:rFonts w:ascii="Times New Roman" w:hAnsi="Times New Roman"/>
          <w:sz w:val="24"/>
          <w:szCs w:val="24"/>
          <w:lang w:val="kk-KZ"/>
        </w:rPr>
        <w:t>қауымдастырылған профессор (доцент) немесе профессор ғылыми атағы</w:t>
      </w:r>
      <w:r w:rsidR="003305F9" w:rsidRPr="004643F9">
        <w:rPr>
          <w:rFonts w:ascii="Times New Roman" w:hAnsi="Times New Roman"/>
          <w:sz w:val="24"/>
          <w:szCs w:val="24"/>
          <w:lang w:val="kk-KZ"/>
        </w:rPr>
        <w:t xml:space="preserve"> не ғылым докторы/кандидаты ғылыми дәрежесі болуы тиіс немесе кемінде 5 жыл ғылыми өтілі бар PhD докторы немесе бейіні бойынша доктор болуы тиіс. Шетелде алынған дипломдардың баламалылығын тану рәсімінен өту талап етілмейді;</w:t>
      </w:r>
    </w:p>
    <w:p w14:paraId="41D9D34F" w14:textId="220A95CC" w:rsidR="00A11B01" w:rsidRPr="004643F9" w:rsidRDefault="003305F9" w:rsidP="00285DA0">
      <w:pPr>
        <w:pStyle w:val="ab"/>
        <w:widowControl w:val="0"/>
        <w:numPr>
          <w:ilvl w:val="0"/>
          <w:numId w:val="31"/>
        </w:numPr>
        <w:tabs>
          <w:tab w:val="left" w:pos="993"/>
          <w:tab w:val="left" w:pos="1144"/>
        </w:tabs>
        <w:autoSpaceDE w:val="0"/>
        <w:autoSpaceDN w:val="0"/>
        <w:spacing w:after="0" w:line="240" w:lineRule="auto"/>
        <w:ind w:left="0" w:right="-1" w:firstLine="567"/>
        <w:jc w:val="both"/>
        <w:rPr>
          <w:rFonts w:ascii="Times New Roman" w:hAnsi="Times New Roman"/>
          <w:sz w:val="24"/>
          <w:szCs w:val="24"/>
          <w:lang w:val="kk-KZ"/>
        </w:rPr>
      </w:pPr>
      <w:r w:rsidRPr="004643F9">
        <w:rPr>
          <w:rFonts w:ascii="Times New Roman" w:hAnsi="Times New Roman"/>
          <w:sz w:val="24"/>
          <w:szCs w:val="24"/>
          <w:lang w:val="kk-KZ"/>
        </w:rPr>
        <w:t>ғылыми кеңесшінің ғылыми зерттеу саласы және</w:t>
      </w:r>
      <w:r w:rsidR="00285DA0">
        <w:rPr>
          <w:rFonts w:ascii="Times New Roman" w:hAnsi="Times New Roman"/>
          <w:sz w:val="24"/>
          <w:szCs w:val="24"/>
          <w:lang w:val="kk-KZ"/>
        </w:rPr>
        <w:t>/</w:t>
      </w:r>
      <w:r w:rsidRPr="004643F9">
        <w:rPr>
          <w:rFonts w:ascii="Times New Roman" w:hAnsi="Times New Roman"/>
          <w:sz w:val="24"/>
          <w:szCs w:val="24"/>
          <w:lang w:val="kk-KZ"/>
        </w:rPr>
        <w:t>немесе оның ғылыми-зерттеу және</w:t>
      </w:r>
      <w:r w:rsidR="00285DA0">
        <w:rPr>
          <w:rFonts w:ascii="Times New Roman" w:hAnsi="Times New Roman"/>
          <w:sz w:val="24"/>
          <w:szCs w:val="24"/>
          <w:lang w:val="kk-KZ"/>
        </w:rPr>
        <w:t>/</w:t>
      </w:r>
      <w:r w:rsidRPr="004643F9">
        <w:rPr>
          <w:rFonts w:ascii="Times New Roman" w:hAnsi="Times New Roman"/>
          <w:sz w:val="24"/>
          <w:szCs w:val="24"/>
          <w:lang w:val="kk-KZ"/>
        </w:rPr>
        <w:t>немесе ғылыми-педагогикалық жұмыс тәжірибесі ғылыми жобаның бағытына сәйкес болуы тиіс;</w:t>
      </w:r>
    </w:p>
    <w:p w14:paraId="08BD9E25" w14:textId="692F0ABB" w:rsidR="003305F9" w:rsidRPr="004643F9" w:rsidRDefault="003305F9" w:rsidP="003068FB">
      <w:pPr>
        <w:pStyle w:val="ab"/>
        <w:widowControl w:val="0"/>
        <w:numPr>
          <w:ilvl w:val="0"/>
          <w:numId w:val="31"/>
        </w:numPr>
        <w:tabs>
          <w:tab w:val="left" w:pos="851"/>
          <w:tab w:val="left" w:pos="993"/>
          <w:tab w:val="left" w:pos="1144"/>
        </w:tabs>
        <w:autoSpaceDE w:val="0"/>
        <w:autoSpaceDN w:val="0"/>
        <w:spacing w:after="0" w:line="240" w:lineRule="auto"/>
        <w:ind w:left="0" w:right="-1" w:firstLine="567"/>
        <w:jc w:val="both"/>
        <w:rPr>
          <w:rFonts w:ascii="Times New Roman" w:hAnsi="Times New Roman"/>
          <w:sz w:val="24"/>
          <w:szCs w:val="24"/>
          <w:lang w:val="kk-KZ"/>
        </w:rPr>
      </w:pPr>
      <w:r w:rsidRPr="004643F9">
        <w:rPr>
          <w:rFonts w:ascii="Times New Roman" w:hAnsi="Times New Roman"/>
          <w:sz w:val="24"/>
          <w:szCs w:val="24"/>
          <w:lang w:val="kk-KZ"/>
        </w:rPr>
        <w:t>жеке тұлға бір конкурс шеңберінде 2 (екі) постдокторанттан артық адамға кеңесші бола алмайды.</w:t>
      </w:r>
    </w:p>
    <w:p w14:paraId="1C1B3024" w14:textId="5118E777" w:rsidR="00527D80" w:rsidRPr="004643F9" w:rsidRDefault="00426672" w:rsidP="003068FB">
      <w:pPr>
        <w:pStyle w:val="ab"/>
        <w:widowControl w:val="0"/>
        <w:numPr>
          <w:ilvl w:val="0"/>
          <w:numId w:val="11"/>
        </w:numPr>
        <w:tabs>
          <w:tab w:val="left" w:pos="851"/>
          <w:tab w:val="left" w:pos="1144"/>
        </w:tabs>
        <w:autoSpaceDE w:val="0"/>
        <w:autoSpaceDN w:val="0"/>
        <w:spacing w:after="0" w:line="240" w:lineRule="auto"/>
        <w:ind w:left="0" w:right="-1" w:firstLine="567"/>
        <w:jc w:val="both"/>
        <w:rPr>
          <w:rFonts w:ascii="Times New Roman" w:hAnsi="Times New Roman"/>
          <w:sz w:val="24"/>
          <w:szCs w:val="24"/>
          <w:lang w:val="kk-KZ"/>
        </w:rPr>
      </w:pPr>
      <w:r>
        <w:rPr>
          <w:rFonts w:ascii="Times New Roman" w:eastAsia="Times New Roman" w:hAnsi="Times New Roman"/>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Pr>
          <w:rFonts w:ascii="Times New Roman" w:hAnsi="Times New Roman"/>
          <w:sz w:val="24"/>
          <w:szCs w:val="24"/>
          <w:lang w:val="kk-KZ"/>
        </w:rPr>
        <w:t>ден</w:t>
      </w:r>
      <w:r w:rsidR="00E20A69" w:rsidRPr="004643F9">
        <w:rPr>
          <w:rFonts w:ascii="Times New Roman" w:hAnsi="Times New Roman"/>
          <w:sz w:val="24"/>
          <w:szCs w:val="24"/>
          <w:lang w:val="kk-KZ"/>
        </w:rPr>
        <w:t xml:space="preserve"> өту мерзімі ғылыми-педагогикалық жұмыс өтіліне есептеледі.</w:t>
      </w:r>
    </w:p>
    <w:p w14:paraId="5A128568" w14:textId="573EC9EA" w:rsidR="00527D80" w:rsidRPr="004643F9" w:rsidRDefault="00426672" w:rsidP="003068FB">
      <w:pPr>
        <w:pStyle w:val="ab"/>
        <w:widowControl w:val="0"/>
        <w:numPr>
          <w:ilvl w:val="0"/>
          <w:numId w:val="11"/>
        </w:numPr>
        <w:tabs>
          <w:tab w:val="left" w:pos="851"/>
          <w:tab w:val="left" w:pos="1144"/>
        </w:tabs>
        <w:autoSpaceDE w:val="0"/>
        <w:autoSpaceDN w:val="0"/>
        <w:spacing w:after="0" w:line="240" w:lineRule="auto"/>
        <w:ind w:left="0" w:right="-1" w:firstLine="567"/>
        <w:jc w:val="both"/>
        <w:rPr>
          <w:rFonts w:ascii="Times New Roman" w:hAnsi="Times New Roman"/>
          <w:sz w:val="24"/>
          <w:szCs w:val="24"/>
          <w:lang w:val="kk-KZ"/>
        </w:rPr>
      </w:pPr>
      <w:r>
        <w:rPr>
          <w:rFonts w:ascii="Times New Roman" w:eastAsia="Times New Roman" w:hAnsi="Times New Roman"/>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sidR="00B024FC" w:rsidRPr="004643F9">
        <w:rPr>
          <w:rFonts w:ascii="Times New Roman" w:hAnsi="Times New Roman"/>
          <w:sz w:val="24"/>
          <w:szCs w:val="24"/>
          <w:lang w:val="kk-KZ"/>
        </w:rPr>
        <w:t xml:space="preserve"> бағдарламасының аяқталуының негізгі критерийі диссертациялық жұмысты қорғау (</w:t>
      </w:r>
      <w:r w:rsidR="003724F9" w:rsidRPr="004643F9">
        <w:rPr>
          <w:rFonts w:ascii="Times New Roman" w:hAnsi="Times New Roman"/>
          <w:sz w:val="24"/>
          <w:szCs w:val="24"/>
          <w:lang w:val="kk-KZ"/>
        </w:rPr>
        <w:t xml:space="preserve">постдокторантура бағдарламасына </w:t>
      </w:r>
      <w:r w:rsidR="00B024FC" w:rsidRPr="004643F9">
        <w:rPr>
          <w:rFonts w:ascii="Times New Roman" w:hAnsi="Times New Roman"/>
          <w:sz w:val="24"/>
          <w:szCs w:val="24"/>
          <w:lang w:val="kk-KZ"/>
        </w:rPr>
        <w:t xml:space="preserve">қабылданған </w:t>
      </w:r>
      <w:r w:rsidR="003724F9" w:rsidRPr="004643F9">
        <w:rPr>
          <w:rFonts w:ascii="Times New Roman" w:hAnsi="Times New Roman"/>
          <w:sz w:val="24"/>
          <w:szCs w:val="24"/>
          <w:lang w:val="kk-KZ"/>
        </w:rPr>
        <w:t>PhD дәрежесі жоқ тұлғалар</w:t>
      </w:r>
      <w:r w:rsidR="00B024FC" w:rsidRPr="004643F9">
        <w:rPr>
          <w:rFonts w:ascii="Times New Roman" w:hAnsi="Times New Roman"/>
          <w:sz w:val="24"/>
          <w:szCs w:val="24"/>
          <w:lang w:val="kk-KZ"/>
        </w:rPr>
        <w:t xml:space="preserve"> үшін), бағдарламалар/жобалар шеңберінде ғылыми зерттеулерді аяқтау, бағдарлама/жоба нәтижелері бойынша жарияланымдардың болуы және </w:t>
      </w:r>
      <w:r w:rsidR="003724F9" w:rsidRPr="004643F9">
        <w:rPr>
          <w:rFonts w:ascii="Times New Roman" w:hAnsi="Times New Roman"/>
          <w:sz w:val="24"/>
          <w:szCs w:val="24"/>
          <w:lang w:val="kk-KZ"/>
        </w:rPr>
        <w:t xml:space="preserve">бағдарламаның/жобаның қорытынды есебінің тиісті бағытын </w:t>
      </w:r>
      <w:r w:rsidR="00B024FC" w:rsidRPr="004643F9">
        <w:rPr>
          <w:rFonts w:ascii="Times New Roman" w:hAnsi="Times New Roman"/>
          <w:sz w:val="24"/>
          <w:szCs w:val="24"/>
          <w:lang w:val="kk-KZ"/>
        </w:rPr>
        <w:t>Ұлттық ғылыми кеңестің мақұлдауы болып табылады</w:t>
      </w:r>
      <w:r w:rsidR="00CD45F0" w:rsidRPr="004643F9">
        <w:rPr>
          <w:rFonts w:ascii="Times New Roman" w:hAnsi="Times New Roman"/>
          <w:sz w:val="24"/>
          <w:szCs w:val="24"/>
          <w:lang w:val="kk-KZ"/>
        </w:rPr>
        <w:t>.</w:t>
      </w:r>
    </w:p>
    <w:p w14:paraId="1394C6B1" w14:textId="77777777" w:rsidR="00527D80" w:rsidRPr="004643F9" w:rsidRDefault="00527D80" w:rsidP="00527D80">
      <w:pPr>
        <w:pStyle w:val="ab"/>
        <w:widowControl w:val="0"/>
        <w:tabs>
          <w:tab w:val="left" w:pos="1144"/>
        </w:tabs>
        <w:autoSpaceDE w:val="0"/>
        <w:autoSpaceDN w:val="0"/>
        <w:spacing w:after="0" w:line="240" w:lineRule="auto"/>
        <w:ind w:left="709" w:right="-1"/>
        <w:jc w:val="both"/>
        <w:rPr>
          <w:rFonts w:ascii="Times New Roman" w:hAnsi="Times New Roman"/>
          <w:sz w:val="24"/>
          <w:szCs w:val="24"/>
          <w:lang w:val="kk-KZ"/>
        </w:rPr>
      </w:pPr>
    </w:p>
    <w:p w14:paraId="2CFFEB41" w14:textId="77777777" w:rsidR="00426672" w:rsidRDefault="00527D80" w:rsidP="00527D80">
      <w:pPr>
        <w:widowControl w:val="0"/>
        <w:tabs>
          <w:tab w:val="left" w:pos="1144"/>
        </w:tabs>
        <w:autoSpaceDE w:val="0"/>
        <w:autoSpaceDN w:val="0"/>
        <w:spacing w:after="0"/>
        <w:jc w:val="center"/>
        <w:rPr>
          <w:rFonts w:ascii="Times New Roman" w:hAnsi="Times New Roman" w:cs="Times New Roman"/>
          <w:b/>
          <w:sz w:val="24"/>
          <w:szCs w:val="24"/>
          <w:lang w:val="kk-KZ"/>
        </w:rPr>
      </w:pPr>
      <w:r w:rsidRPr="00426672">
        <w:rPr>
          <w:rFonts w:ascii="Times New Roman" w:hAnsi="Times New Roman" w:cs="Times New Roman"/>
          <w:b/>
          <w:sz w:val="24"/>
          <w:szCs w:val="24"/>
          <w:lang w:val="kk-KZ"/>
        </w:rPr>
        <w:t xml:space="preserve">4. </w:t>
      </w:r>
      <w:r w:rsidR="00426672" w:rsidRPr="00426672">
        <w:rPr>
          <w:rFonts w:ascii="Times New Roman" w:hAnsi="Times New Roman" w:cs="Times New Roman"/>
          <w:b/>
          <w:sz w:val="24"/>
          <w:szCs w:val="24"/>
          <w:lang w:val="kk-KZ"/>
        </w:rPr>
        <w:t>Д</w:t>
      </w:r>
      <w:r w:rsidR="00426672" w:rsidRPr="00426672">
        <w:rPr>
          <w:rFonts w:ascii="Times New Roman" w:eastAsia="Times New Roman" w:hAnsi="Times New Roman" w:cs="Times New Roman"/>
          <w:b/>
          <w:sz w:val="24"/>
          <w:szCs w:val="24"/>
          <w:lang w:val="kk-KZ" w:eastAsia="ru-RU"/>
        </w:rPr>
        <w:t>окторантурадан кейін білім беру</w:t>
      </w:r>
      <w:r w:rsidR="00426672" w:rsidRPr="00426672">
        <w:rPr>
          <w:rFonts w:ascii="Times New Roman" w:hAnsi="Times New Roman" w:cs="Times New Roman"/>
          <w:b/>
          <w:sz w:val="24"/>
          <w:szCs w:val="24"/>
          <w:lang w:val="kk-KZ"/>
        </w:rPr>
        <w:t>ді</w:t>
      </w:r>
      <w:r w:rsidR="00641D9B" w:rsidRPr="00426672">
        <w:rPr>
          <w:rFonts w:ascii="Times New Roman" w:hAnsi="Times New Roman" w:cs="Times New Roman"/>
          <w:b/>
          <w:sz w:val="24"/>
          <w:szCs w:val="24"/>
          <w:lang w:val="kk-KZ"/>
        </w:rPr>
        <w:t xml:space="preserve"> іске асыру шарттарына </w:t>
      </w:r>
    </w:p>
    <w:p w14:paraId="4D973AF5" w14:textId="2B927785" w:rsidR="00527D80" w:rsidRPr="00426672" w:rsidRDefault="00641D9B" w:rsidP="00527D80">
      <w:pPr>
        <w:widowControl w:val="0"/>
        <w:tabs>
          <w:tab w:val="left" w:pos="1144"/>
        </w:tabs>
        <w:autoSpaceDE w:val="0"/>
        <w:autoSpaceDN w:val="0"/>
        <w:spacing w:after="0"/>
        <w:jc w:val="center"/>
        <w:rPr>
          <w:rFonts w:ascii="Times New Roman" w:hAnsi="Times New Roman" w:cs="Times New Roman"/>
          <w:b/>
          <w:sz w:val="24"/>
          <w:szCs w:val="24"/>
          <w:lang w:val="kk-KZ"/>
        </w:rPr>
      </w:pPr>
      <w:r w:rsidRPr="00426672">
        <w:rPr>
          <w:rFonts w:ascii="Times New Roman" w:hAnsi="Times New Roman" w:cs="Times New Roman"/>
          <w:b/>
          <w:sz w:val="24"/>
          <w:szCs w:val="24"/>
          <w:lang w:val="kk-KZ"/>
        </w:rPr>
        <w:lastRenderedPageBreak/>
        <w:t>қойылатын талаптар</w:t>
      </w:r>
    </w:p>
    <w:p w14:paraId="3DBDADDC" w14:textId="77777777" w:rsidR="00527D80" w:rsidRPr="004643F9" w:rsidRDefault="00527D80" w:rsidP="00527D80">
      <w:pPr>
        <w:widowControl w:val="0"/>
        <w:tabs>
          <w:tab w:val="left" w:pos="1144"/>
        </w:tabs>
        <w:autoSpaceDE w:val="0"/>
        <w:autoSpaceDN w:val="0"/>
        <w:spacing w:after="0"/>
        <w:jc w:val="center"/>
        <w:rPr>
          <w:rFonts w:ascii="Times New Roman" w:hAnsi="Times New Roman" w:cs="Times New Roman"/>
          <w:b/>
          <w:sz w:val="24"/>
          <w:szCs w:val="24"/>
          <w:lang w:val="kk-KZ"/>
        </w:rPr>
      </w:pPr>
    </w:p>
    <w:p w14:paraId="30C39722" w14:textId="7E5609B1" w:rsidR="00527D80" w:rsidRPr="003D1074" w:rsidRDefault="00426672" w:rsidP="003068FB">
      <w:pPr>
        <w:pStyle w:val="ab"/>
        <w:widowControl w:val="0"/>
        <w:numPr>
          <w:ilvl w:val="0"/>
          <w:numId w:val="11"/>
        </w:numPr>
        <w:tabs>
          <w:tab w:val="left" w:pos="709"/>
          <w:tab w:val="left" w:pos="851"/>
          <w:tab w:val="left" w:pos="993"/>
          <w:tab w:val="left" w:pos="1144"/>
        </w:tabs>
        <w:autoSpaceDE w:val="0"/>
        <w:autoSpaceDN w:val="0"/>
        <w:spacing w:after="0" w:line="240" w:lineRule="auto"/>
        <w:ind w:left="0" w:firstLine="567"/>
        <w:jc w:val="both"/>
        <w:rPr>
          <w:rFonts w:ascii="Times New Roman" w:hAnsi="Times New Roman"/>
          <w:color w:val="000000" w:themeColor="text1"/>
          <w:sz w:val="24"/>
          <w:szCs w:val="24"/>
          <w:lang w:val="kk-KZ"/>
        </w:rPr>
      </w:pPr>
      <w:r>
        <w:rPr>
          <w:rFonts w:ascii="Times New Roman" w:eastAsia="Times New Roman" w:hAnsi="Times New Roman"/>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sidRPr="004643F9">
        <w:rPr>
          <w:rFonts w:ascii="Times New Roman" w:hAnsi="Times New Roman"/>
          <w:sz w:val="24"/>
          <w:szCs w:val="24"/>
          <w:lang w:val="kk-KZ"/>
        </w:rPr>
        <w:t xml:space="preserve"> </w:t>
      </w:r>
      <w:r w:rsidR="00B75291" w:rsidRPr="004643F9">
        <w:rPr>
          <w:rFonts w:ascii="Times New Roman" w:hAnsi="Times New Roman"/>
          <w:sz w:val="24"/>
          <w:szCs w:val="24"/>
          <w:lang w:val="kk-KZ"/>
        </w:rPr>
        <w:t xml:space="preserve"> </w:t>
      </w:r>
      <w:r w:rsidR="00B75291" w:rsidRPr="003D1074">
        <w:rPr>
          <w:rFonts w:ascii="Times New Roman" w:hAnsi="Times New Roman"/>
          <w:sz w:val="24"/>
          <w:szCs w:val="24"/>
          <w:lang w:val="kk-KZ"/>
        </w:rPr>
        <w:t>ғылыми-зерттеу бағдарламасы</w:t>
      </w:r>
      <w:r w:rsidR="00527D80" w:rsidRPr="003D1074">
        <w:rPr>
          <w:rFonts w:ascii="Times New Roman" w:hAnsi="Times New Roman"/>
          <w:sz w:val="24"/>
          <w:szCs w:val="24"/>
          <w:lang w:val="kk-KZ"/>
        </w:rPr>
        <w:t>:</w:t>
      </w:r>
    </w:p>
    <w:p w14:paraId="1DBF0363" w14:textId="0FE34F34" w:rsidR="00282179" w:rsidRPr="007533E1" w:rsidRDefault="00826791" w:rsidP="003068FB">
      <w:pPr>
        <w:pStyle w:val="ab"/>
        <w:numPr>
          <w:ilvl w:val="0"/>
          <w:numId w:val="13"/>
        </w:numPr>
        <w:tabs>
          <w:tab w:val="left" w:pos="851"/>
          <w:tab w:val="left" w:pos="114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осы Ереженің 8-тармағында көрсетілген көздерден алынған қаражат есебінен бағдарламалар/жобалар шеңберінде орындалады</w:t>
      </w:r>
      <w:r w:rsidRPr="007533E1">
        <w:rPr>
          <w:rFonts w:ascii="Times New Roman" w:hAnsi="Times New Roman"/>
          <w:sz w:val="24"/>
          <w:szCs w:val="24"/>
          <w:lang w:val="kk-KZ"/>
        </w:rPr>
        <w:t>;</w:t>
      </w:r>
    </w:p>
    <w:p w14:paraId="6EF4379F" w14:textId="71734141" w:rsidR="00527D80" w:rsidRPr="007533E1" w:rsidRDefault="00826791" w:rsidP="003068FB">
      <w:pPr>
        <w:pStyle w:val="ab"/>
        <w:numPr>
          <w:ilvl w:val="0"/>
          <w:numId w:val="13"/>
        </w:numPr>
        <w:tabs>
          <w:tab w:val="left" w:pos="851"/>
          <w:tab w:val="left" w:pos="114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өзекті болуы, ғылыми жаңалығы болуы және практикалық маңыздылығы болуы тиіс</w:t>
      </w:r>
      <w:r w:rsidR="00527D80" w:rsidRPr="007533E1">
        <w:rPr>
          <w:rFonts w:ascii="Times New Roman" w:hAnsi="Times New Roman"/>
          <w:sz w:val="24"/>
          <w:szCs w:val="24"/>
          <w:lang w:val="kk-KZ"/>
        </w:rPr>
        <w:t>;</w:t>
      </w:r>
    </w:p>
    <w:p w14:paraId="2A06D449" w14:textId="77BE9A0B" w:rsidR="00527D80" w:rsidRPr="007533E1" w:rsidRDefault="00BC3AE8" w:rsidP="003068FB">
      <w:pPr>
        <w:pStyle w:val="ab"/>
        <w:numPr>
          <w:ilvl w:val="0"/>
          <w:numId w:val="13"/>
        </w:numPr>
        <w:tabs>
          <w:tab w:val="left" w:pos="851"/>
          <w:tab w:val="left" w:pos="114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отандық және шетелдік ғылым мен практиканың қазіргі заманғы теориялық, әдіснамалық және технологиялық жетістіктеріне негізделуге тиіс</w:t>
      </w:r>
      <w:r w:rsidR="00527D80" w:rsidRPr="007533E1">
        <w:rPr>
          <w:rFonts w:ascii="Times New Roman" w:hAnsi="Times New Roman"/>
          <w:sz w:val="24"/>
          <w:szCs w:val="24"/>
          <w:lang w:val="kk-KZ"/>
        </w:rPr>
        <w:t>;</w:t>
      </w:r>
    </w:p>
    <w:p w14:paraId="630AC25E" w14:textId="02D51923" w:rsidR="00527D80" w:rsidRPr="007533E1" w:rsidRDefault="00756F4C" w:rsidP="003068FB">
      <w:pPr>
        <w:pStyle w:val="ab"/>
        <w:numPr>
          <w:ilvl w:val="0"/>
          <w:numId w:val="13"/>
        </w:numPr>
        <w:tabs>
          <w:tab w:val="left" w:pos="851"/>
          <w:tab w:val="left" w:pos="114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ғылыми зерттеулердің заманауи әдістемесін қолдану</w:t>
      </w:r>
      <w:r w:rsidR="00527D80" w:rsidRPr="007533E1">
        <w:rPr>
          <w:rFonts w:ascii="Times New Roman" w:hAnsi="Times New Roman"/>
          <w:sz w:val="24"/>
          <w:szCs w:val="24"/>
          <w:lang w:val="kk-KZ"/>
        </w:rPr>
        <w:t>.</w:t>
      </w:r>
    </w:p>
    <w:p w14:paraId="2ECF85CA" w14:textId="16C5DD41" w:rsidR="00527D80" w:rsidRPr="007533E1" w:rsidRDefault="005C5F56" w:rsidP="003068FB">
      <w:pPr>
        <w:pStyle w:val="ab"/>
        <w:numPr>
          <w:ilvl w:val="0"/>
          <w:numId w:val="11"/>
        </w:numPr>
        <w:tabs>
          <w:tab w:val="left" w:pos="851"/>
          <w:tab w:val="left" w:pos="993"/>
          <w:tab w:val="left" w:pos="114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Постдокторанттар бағдарлама/жоба бойынша жұмыстардың күнтізбелік жоспарына сәйкес постдокторанттың жеке жұмыс жоспарын әзірлейді, жеке жоспардың орындалуы жөніндегі есеп Бөлімшенің/уақытша ғылыми ұжымдардың отырысында қаралады</w:t>
      </w:r>
      <w:r w:rsidR="00527D80" w:rsidRPr="007533E1">
        <w:rPr>
          <w:rFonts w:ascii="Times New Roman" w:hAnsi="Times New Roman"/>
          <w:sz w:val="24"/>
          <w:szCs w:val="24"/>
          <w:lang w:val="kk-KZ"/>
        </w:rPr>
        <w:t>.</w:t>
      </w:r>
    </w:p>
    <w:p w14:paraId="0CBD02F5" w14:textId="16CDB703" w:rsidR="00527D80" w:rsidRPr="007533E1" w:rsidRDefault="005C5F56" w:rsidP="003068FB">
      <w:pPr>
        <w:pStyle w:val="ab"/>
        <w:numPr>
          <w:ilvl w:val="0"/>
          <w:numId w:val="11"/>
        </w:numPr>
        <w:tabs>
          <w:tab w:val="left" w:pos="851"/>
          <w:tab w:val="left" w:pos="993"/>
          <w:tab w:val="left" w:pos="114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Қажет болған жағдайда постдокторанттың жеке жоспары нақтылануы мүмкін</w:t>
      </w:r>
      <w:r w:rsidR="00527D80" w:rsidRPr="007533E1">
        <w:rPr>
          <w:rFonts w:ascii="Times New Roman" w:hAnsi="Times New Roman"/>
          <w:sz w:val="24"/>
          <w:szCs w:val="24"/>
          <w:lang w:val="kk-KZ"/>
        </w:rPr>
        <w:t>.</w:t>
      </w:r>
    </w:p>
    <w:p w14:paraId="4A2730C5" w14:textId="2EFB5D45" w:rsidR="00B73E46" w:rsidRPr="004643F9" w:rsidRDefault="006A6569" w:rsidP="003068FB">
      <w:pPr>
        <w:pStyle w:val="ab"/>
        <w:numPr>
          <w:ilvl w:val="0"/>
          <w:numId w:val="11"/>
        </w:numPr>
        <w:tabs>
          <w:tab w:val="left" w:pos="851"/>
          <w:tab w:val="left" w:pos="993"/>
          <w:tab w:val="left" w:pos="114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Постдокторанттардың қызметіне мониторинг жүргізу үшін жыл сайын Бөлімшенің/уақытша ғылыми ұжымдардың отырысында постдокторанттың аралық есебі тыңдалады.</w:t>
      </w:r>
    </w:p>
    <w:p w14:paraId="5C86BF25" w14:textId="1F1C71A2" w:rsidR="00527D80" w:rsidRPr="004643F9" w:rsidRDefault="00CF673A" w:rsidP="003068FB">
      <w:pPr>
        <w:pStyle w:val="ab"/>
        <w:numPr>
          <w:ilvl w:val="0"/>
          <w:numId w:val="11"/>
        </w:numPr>
        <w:tabs>
          <w:tab w:val="left" w:pos="851"/>
          <w:tab w:val="left" w:pos="993"/>
          <w:tab w:val="left" w:pos="114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Постдокторантураның жеке жұмыс жоспарларының уақтылы жасалуына, бекітілуіне және толық орындалуына постдокторанттар мен ғылыми кеңесшілер (бар болған жағдайда) жауапты болады.</w:t>
      </w:r>
    </w:p>
    <w:p w14:paraId="23438868" w14:textId="77777777" w:rsidR="00527D80" w:rsidRPr="004643F9" w:rsidRDefault="00527D80" w:rsidP="00704124">
      <w:pPr>
        <w:tabs>
          <w:tab w:val="left" w:pos="1144"/>
        </w:tabs>
        <w:spacing w:after="0"/>
        <w:ind w:firstLine="851"/>
        <w:rPr>
          <w:rFonts w:ascii="Times New Roman" w:hAnsi="Times New Roman" w:cs="Times New Roman"/>
          <w:sz w:val="24"/>
          <w:szCs w:val="24"/>
          <w:lang w:val="kk-KZ"/>
        </w:rPr>
      </w:pPr>
    </w:p>
    <w:p w14:paraId="70D4CB1B" w14:textId="2C69E92B" w:rsidR="00527D80" w:rsidRPr="004643F9" w:rsidRDefault="00527D80" w:rsidP="00527D80">
      <w:pPr>
        <w:spacing w:after="0"/>
        <w:ind w:firstLine="709"/>
        <w:jc w:val="center"/>
        <w:rPr>
          <w:rFonts w:ascii="Times New Roman" w:hAnsi="Times New Roman" w:cs="Times New Roman"/>
          <w:b/>
          <w:bCs/>
          <w:sz w:val="24"/>
          <w:szCs w:val="24"/>
          <w:lang w:val="kk-KZ"/>
        </w:rPr>
      </w:pPr>
      <w:r w:rsidRPr="003D1074">
        <w:rPr>
          <w:rFonts w:ascii="Times New Roman" w:hAnsi="Times New Roman" w:cs="Times New Roman"/>
          <w:b/>
          <w:bCs/>
          <w:sz w:val="24"/>
          <w:szCs w:val="24"/>
          <w:lang w:val="kk-KZ"/>
        </w:rPr>
        <w:t xml:space="preserve">5. </w:t>
      </w:r>
      <w:r w:rsidR="003D1074" w:rsidRPr="003D1074">
        <w:rPr>
          <w:b/>
          <w:bCs/>
          <w:sz w:val="24"/>
          <w:szCs w:val="24"/>
          <w:lang w:val="kk-KZ" w:eastAsia="ru-RU"/>
        </w:rPr>
        <w:t>Д</w:t>
      </w:r>
      <w:r w:rsidR="003D1074" w:rsidRPr="003D1074">
        <w:rPr>
          <w:rFonts w:ascii="Times New Roman" w:eastAsia="Times New Roman" w:hAnsi="Times New Roman" w:cs="Times New Roman"/>
          <w:b/>
          <w:bCs/>
          <w:sz w:val="24"/>
          <w:szCs w:val="24"/>
          <w:lang w:val="kk-KZ" w:eastAsia="ru-RU"/>
        </w:rPr>
        <w:t>окторантурадан кейін білім беру</w:t>
      </w:r>
      <w:r w:rsidR="003D1074" w:rsidRPr="003D1074">
        <w:rPr>
          <w:rFonts w:ascii="Times New Roman" w:hAnsi="Times New Roman" w:cs="Times New Roman"/>
          <w:b/>
          <w:bCs/>
          <w:sz w:val="24"/>
          <w:szCs w:val="24"/>
          <w:lang w:val="kk-KZ"/>
        </w:rPr>
        <w:t>шілердің</w:t>
      </w:r>
      <w:r w:rsidR="001D49EC" w:rsidRPr="003D1074">
        <w:rPr>
          <w:rFonts w:ascii="Times New Roman" w:hAnsi="Times New Roman" w:cs="Times New Roman"/>
          <w:b/>
          <w:bCs/>
          <w:sz w:val="24"/>
          <w:szCs w:val="24"/>
          <w:lang w:val="kk-KZ"/>
        </w:rPr>
        <w:t xml:space="preserve"> құқықтары мен міндеттері</w:t>
      </w:r>
    </w:p>
    <w:p w14:paraId="2E80B608" w14:textId="77777777" w:rsidR="00527D80" w:rsidRPr="003D1074" w:rsidRDefault="00527D80" w:rsidP="00527D80">
      <w:pPr>
        <w:spacing w:after="0"/>
        <w:ind w:firstLine="709"/>
        <w:jc w:val="center"/>
        <w:rPr>
          <w:rFonts w:ascii="Times New Roman" w:hAnsi="Times New Roman" w:cs="Times New Roman"/>
          <w:b/>
          <w:bCs/>
          <w:sz w:val="24"/>
          <w:szCs w:val="24"/>
          <w:lang w:val="kk-KZ"/>
        </w:rPr>
      </w:pPr>
    </w:p>
    <w:p w14:paraId="1AD4280D" w14:textId="6F4C8008" w:rsidR="00527D80" w:rsidRPr="004643F9" w:rsidRDefault="00EC7A77" w:rsidP="003068FB">
      <w:pPr>
        <w:pStyle w:val="ab"/>
        <w:numPr>
          <w:ilvl w:val="0"/>
          <w:numId w:val="11"/>
        </w:numPr>
        <w:tabs>
          <w:tab w:val="left" w:pos="851"/>
          <w:tab w:val="left" w:pos="993"/>
          <w:tab w:val="left" w:pos="1276"/>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Постдокторанттар</w:t>
      </w:r>
      <w:r w:rsidR="00395CBB" w:rsidRPr="007533E1">
        <w:rPr>
          <w:rFonts w:ascii="Times New Roman" w:hAnsi="Times New Roman"/>
          <w:sz w:val="24"/>
          <w:szCs w:val="24"/>
          <w:lang w:val="kk-KZ"/>
        </w:rPr>
        <w:t>ды</w:t>
      </w:r>
      <w:r w:rsidR="00395CBB" w:rsidRPr="004643F9">
        <w:rPr>
          <w:rFonts w:ascii="Times New Roman" w:hAnsi="Times New Roman"/>
          <w:sz w:val="24"/>
          <w:szCs w:val="24"/>
          <w:lang w:val="kk-KZ"/>
        </w:rPr>
        <w:t>ң</w:t>
      </w:r>
      <w:r w:rsidRPr="004643F9">
        <w:rPr>
          <w:rFonts w:ascii="Times New Roman" w:hAnsi="Times New Roman"/>
          <w:sz w:val="24"/>
          <w:szCs w:val="24"/>
          <w:lang w:val="kk-KZ"/>
        </w:rPr>
        <w:t xml:space="preserve"> «Білім туралы» және «</w:t>
      </w:r>
      <w:r w:rsidR="00B43F9E" w:rsidRPr="00B43F9E">
        <w:rPr>
          <w:rFonts w:ascii="Times New Roman" w:hAnsi="Times New Roman"/>
          <w:sz w:val="24"/>
          <w:szCs w:val="24"/>
          <w:lang w:val="kk-KZ"/>
        </w:rPr>
        <w:t>Ғылым және технологиялық саясат туралы</w:t>
      </w:r>
      <w:r w:rsidRPr="004643F9">
        <w:rPr>
          <w:rFonts w:ascii="Times New Roman" w:hAnsi="Times New Roman"/>
          <w:sz w:val="24"/>
          <w:szCs w:val="24"/>
          <w:lang w:val="kk-KZ"/>
        </w:rPr>
        <w:t xml:space="preserve">» ҚР Заңдарында, ҚР ҒЖБМ нормативтік актілерінде, Жарғысы мен Еңбек тәртібі (ішкі) </w:t>
      </w:r>
      <w:r w:rsidR="003068FB">
        <w:rPr>
          <w:rFonts w:ascii="Times New Roman" w:hAnsi="Times New Roman"/>
          <w:sz w:val="24"/>
          <w:szCs w:val="24"/>
          <w:lang w:val="kk-KZ"/>
        </w:rPr>
        <w:t>е</w:t>
      </w:r>
      <w:r w:rsidRPr="004643F9">
        <w:rPr>
          <w:rFonts w:ascii="Times New Roman" w:hAnsi="Times New Roman"/>
          <w:sz w:val="24"/>
          <w:szCs w:val="24"/>
          <w:lang w:val="kk-KZ"/>
        </w:rPr>
        <w:t>режелерінде айқындалатын құқықтары мен міндеттері бар.</w:t>
      </w:r>
    </w:p>
    <w:p w14:paraId="581137B7" w14:textId="06D8E57E" w:rsidR="00527D80" w:rsidRPr="004643F9" w:rsidRDefault="00527D80" w:rsidP="003068FB">
      <w:pPr>
        <w:pStyle w:val="ab"/>
        <w:numPr>
          <w:ilvl w:val="0"/>
          <w:numId w:val="11"/>
        </w:numPr>
        <w:tabs>
          <w:tab w:val="left" w:pos="851"/>
          <w:tab w:val="left" w:pos="993"/>
          <w:tab w:val="left" w:pos="1276"/>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 xml:space="preserve"> </w:t>
      </w:r>
      <w:r w:rsidR="00674E5E" w:rsidRPr="004643F9">
        <w:rPr>
          <w:rFonts w:ascii="Times New Roman" w:hAnsi="Times New Roman"/>
          <w:sz w:val="24"/>
          <w:szCs w:val="24"/>
          <w:lang w:val="kk-KZ"/>
        </w:rPr>
        <w:t xml:space="preserve">Постдокторанттар белгіленген тәртіппен </w:t>
      </w:r>
      <w:r w:rsidR="004643F9" w:rsidRPr="004643F9">
        <w:rPr>
          <w:rFonts w:ascii="Times New Roman" w:hAnsi="Times New Roman"/>
          <w:sz w:val="24"/>
          <w:szCs w:val="24"/>
          <w:lang w:val="kk-KZ"/>
        </w:rPr>
        <w:t>«ҚМУ» КеАҚ</w:t>
      </w:r>
      <w:r w:rsidR="00674E5E" w:rsidRPr="004643F9">
        <w:rPr>
          <w:rFonts w:ascii="Times New Roman" w:hAnsi="Times New Roman"/>
          <w:sz w:val="24"/>
          <w:szCs w:val="24"/>
          <w:lang w:val="kk-KZ"/>
        </w:rPr>
        <w:t xml:space="preserve"> оқу-материалдық базасын, әлеуметтік инфрақұрылым объектілерін, </w:t>
      </w:r>
      <w:r w:rsidR="00395CBB" w:rsidRPr="004643F9">
        <w:rPr>
          <w:rFonts w:ascii="Times New Roman" w:hAnsi="Times New Roman"/>
          <w:sz w:val="24"/>
          <w:szCs w:val="24"/>
          <w:lang w:val="kk-KZ"/>
        </w:rPr>
        <w:t xml:space="preserve">медициналық қызмет көрсетуін және </w:t>
      </w:r>
      <w:r w:rsidR="00674E5E" w:rsidRPr="004643F9">
        <w:rPr>
          <w:rFonts w:ascii="Times New Roman" w:hAnsi="Times New Roman"/>
          <w:sz w:val="24"/>
          <w:szCs w:val="24"/>
          <w:lang w:val="kk-KZ"/>
        </w:rPr>
        <w:t>ақпараттық қорды, оның ішінде әлемдік ақпараттық ресурстарға, кітапхана қорлары мен дерекқорларға, компьютерлік технологияларға және т. б. еркін қолжетімділікті пайдалануға құқылы.</w:t>
      </w:r>
    </w:p>
    <w:p w14:paraId="27933BC7" w14:textId="6CF8E7EE" w:rsidR="00527D80" w:rsidRPr="003D1074" w:rsidRDefault="003D1074" w:rsidP="003068FB">
      <w:pPr>
        <w:pStyle w:val="ab"/>
        <w:numPr>
          <w:ilvl w:val="0"/>
          <w:numId w:val="11"/>
        </w:numPr>
        <w:tabs>
          <w:tab w:val="left" w:pos="851"/>
          <w:tab w:val="left" w:pos="993"/>
          <w:tab w:val="left" w:pos="1276"/>
        </w:tabs>
        <w:spacing w:after="0" w:line="240" w:lineRule="auto"/>
        <w:ind w:left="0" w:firstLine="567"/>
        <w:jc w:val="both"/>
        <w:rPr>
          <w:rFonts w:ascii="Times New Roman" w:hAnsi="Times New Roman"/>
          <w:sz w:val="24"/>
          <w:szCs w:val="24"/>
          <w:lang w:val="kk-KZ"/>
        </w:rPr>
      </w:pPr>
      <w:r>
        <w:rPr>
          <w:rFonts w:ascii="Times New Roman" w:eastAsia="Times New Roman" w:hAnsi="Times New Roman"/>
          <w:sz w:val="24"/>
          <w:szCs w:val="24"/>
          <w:lang w:val="kk-KZ" w:eastAsia="ru-RU"/>
        </w:rPr>
        <w:t>Д</w:t>
      </w:r>
      <w:r w:rsidRPr="00441A95">
        <w:rPr>
          <w:rFonts w:ascii="Times New Roman" w:eastAsia="Times New Roman" w:hAnsi="Times New Roman"/>
          <w:sz w:val="24"/>
          <w:szCs w:val="24"/>
          <w:lang w:val="kk-KZ" w:eastAsia="ru-RU"/>
        </w:rPr>
        <w:t>окторантур</w:t>
      </w:r>
      <w:r>
        <w:rPr>
          <w:rFonts w:ascii="Times New Roman" w:eastAsia="Times New Roman" w:hAnsi="Times New Roman"/>
          <w:sz w:val="24"/>
          <w:szCs w:val="24"/>
          <w:lang w:val="kk-KZ" w:eastAsia="ru-RU"/>
        </w:rPr>
        <w:t>адан кейін білім беру</w:t>
      </w:r>
      <w:r>
        <w:rPr>
          <w:rFonts w:ascii="Times New Roman" w:hAnsi="Times New Roman"/>
          <w:sz w:val="24"/>
          <w:szCs w:val="24"/>
          <w:lang w:val="kk-KZ"/>
        </w:rPr>
        <w:t>дің</w:t>
      </w:r>
      <w:r w:rsidR="002F650D" w:rsidRPr="004643F9">
        <w:rPr>
          <w:rFonts w:ascii="Times New Roman" w:hAnsi="Times New Roman"/>
          <w:sz w:val="24"/>
          <w:szCs w:val="24"/>
          <w:lang w:val="kk-KZ"/>
        </w:rPr>
        <w:t xml:space="preserve"> міндетті</w:t>
      </w:r>
      <w:r w:rsidR="00527D80" w:rsidRPr="003D1074">
        <w:rPr>
          <w:rFonts w:ascii="Times New Roman" w:hAnsi="Times New Roman"/>
          <w:sz w:val="24"/>
          <w:szCs w:val="24"/>
          <w:lang w:val="kk-KZ"/>
        </w:rPr>
        <w:t>:</w:t>
      </w:r>
    </w:p>
    <w:p w14:paraId="56690208" w14:textId="47BEB477" w:rsidR="00527D80" w:rsidRPr="007533E1" w:rsidRDefault="002F650D" w:rsidP="003068FB">
      <w:pPr>
        <w:pStyle w:val="ab"/>
        <w:numPr>
          <w:ilvl w:val="0"/>
          <w:numId w:val="14"/>
        </w:numPr>
        <w:tabs>
          <w:tab w:val="left" w:pos="426"/>
          <w:tab w:val="left" w:pos="851"/>
          <w:tab w:val="left" w:pos="993"/>
          <w:tab w:val="left" w:pos="113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жеке жұмыс жоспарында көзделген барлық жұмыс түрлерін уақтылы және сапалы орындау</w:t>
      </w:r>
      <w:r w:rsidR="00395CBB" w:rsidRPr="004643F9">
        <w:rPr>
          <w:rFonts w:ascii="Times New Roman" w:hAnsi="Times New Roman"/>
          <w:sz w:val="24"/>
          <w:szCs w:val="24"/>
          <w:lang w:val="kk-KZ"/>
        </w:rPr>
        <w:t>ға</w:t>
      </w:r>
      <w:r w:rsidR="00527D80" w:rsidRPr="007533E1">
        <w:rPr>
          <w:rFonts w:ascii="Times New Roman" w:hAnsi="Times New Roman"/>
          <w:sz w:val="24"/>
          <w:szCs w:val="24"/>
          <w:lang w:val="kk-KZ"/>
        </w:rPr>
        <w:t>;</w:t>
      </w:r>
    </w:p>
    <w:p w14:paraId="157FC45A" w14:textId="6FE53EAA" w:rsidR="00527D80" w:rsidRPr="007533E1" w:rsidRDefault="002F650D" w:rsidP="003068FB">
      <w:pPr>
        <w:pStyle w:val="ab"/>
        <w:numPr>
          <w:ilvl w:val="0"/>
          <w:numId w:val="14"/>
        </w:numPr>
        <w:tabs>
          <w:tab w:val="left" w:pos="426"/>
          <w:tab w:val="left" w:pos="851"/>
          <w:tab w:val="left" w:pos="993"/>
          <w:tab w:val="left" w:pos="113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жеке жоспарларда көзделген жұмыстың әрбір кезеңінің соңында барлық қажетті жазбаша материалдарды уақтылы ұсыну</w:t>
      </w:r>
      <w:r w:rsidR="00395CBB" w:rsidRPr="004643F9">
        <w:rPr>
          <w:rFonts w:ascii="Times New Roman" w:hAnsi="Times New Roman"/>
          <w:sz w:val="24"/>
          <w:szCs w:val="24"/>
          <w:lang w:val="kk-KZ"/>
        </w:rPr>
        <w:t>ға</w:t>
      </w:r>
      <w:r w:rsidR="00527D80" w:rsidRPr="007533E1">
        <w:rPr>
          <w:rFonts w:ascii="Times New Roman" w:hAnsi="Times New Roman"/>
          <w:sz w:val="24"/>
          <w:szCs w:val="24"/>
          <w:lang w:val="kk-KZ"/>
        </w:rPr>
        <w:t>;</w:t>
      </w:r>
    </w:p>
    <w:p w14:paraId="4A11CDF4" w14:textId="06F78BC4" w:rsidR="002E4DDB" w:rsidRPr="004643F9" w:rsidRDefault="002E4DDB" w:rsidP="003068FB">
      <w:pPr>
        <w:pStyle w:val="ab"/>
        <w:numPr>
          <w:ilvl w:val="0"/>
          <w:numId w:val="14"/>
        </w:numPr>
        <w:tabs>
          <w:tab w:val="left" w:pos="426"/>
          <w:tab w:val="left" w:pos="851"/>
          <w:tab w:val="left" w:pos="993"/>
          <w:tab w:val="left" w:pos="113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Ғылыми жұмыс бөлімі сұратқан</w:t>
      </w:r>
      <w:r w:rsidRPr="007533E1">
        <w:rPr>
          <w:rFonts w:ascii="Times New Roman" w:hAnsi="Times New Roman"/>
          <w:sz w:val="24"/>
          <w:szCs w:val="24"/>
          <w:lang w:val="kk-KZ"/>
        </w:rPr>
        <w:t xml:space="preserve"> </w:t>
      </w:r>
      <w:r w:rsidRPr="004643F9">
        <w:rPr>
          <w:rFonts w:ascii="Times New Roman" w:hAnsi="Times New Roman"/>
          <w:sz w:val="24"/>
          <w:szCs w:val="24"/>
          <w:lang w:val="kk-KZ"/>
        </w:rPr>
        <w:t>әрбір жартыжылдық бойынша орындалған жұмыс актілерін; бағдарламаны/жобаны іске асырудың бірінші және екінші жылдарындағы аралық есептерді немесе қысқаша мәліметтерді; бағдарламаны/жобаны іске асырудың үшінші жылындағы қорытынды есептерді; сондай-ақ орындалған ҒЗЖ туралы, нәтижелерді жариялау туралы, шетелдік іссапарлар және ақпараттың және (немесе) құжаттардың басқа да түрлері туралы есептерді тапсырудың белгіленген мерзімдерін сақтауға</w:t>
      </w:r>
      <w:r w:rsidR="00FD0734" w:rsidRPr="004643F9">
        <w:rPr>
          <w:rFonts w:ascii="Times New Roman" w:hAnsi="Times New Roman"/>
          <w:sz w:val="24"/>
          <w:szCs w:val="24"/>
          <w:lang w:val="kk-KZ"/>
        </w:rPr>
        <w:t>.</w:t>
      </w:r>
    </w:p>
    <w:p w14:paraId="47965F56" w14:textId="06E63F29" w:rsidR="00527D80" w:rsidRPr="004643F9" w:rsidRDefault="00A24DCD" w:rsidP="00E14715">
      <w:pPr>
        <w:pStyle w:val="ab"/>
        <w:numPr>
          <w:ilvl w:val="0"/>
          <w:numId w:val="11"/>
        </w:numPr>
        <w:tabs>
          <w:tab w:val="left" w:pos="426"/>
          <w:tab w:val="left" w:pos="709"/>
          <w:tab w:val="left" w:pos="851"/>
          <w:tab w:val="left" w:pos="1134"/>
        </w:tabs>
        <w:spacing w:after="0" w:line="240" w:lineRule="auto"/>
        <w:ind w:left="0" w:firstLine="567"/>
        <w:jc w:val="both"/>
        <w:rPr>
          <w:rFonts w:ascii="Times New Roman" w:hAnsi="Times New Roman"/>
          <w:sz w:val="24"/>
          <w:szCs w:val="24"/>
          <w:lang w:val="kk-KZ"/>
        </w:rPr>
      </w:pPr>
      <w:r w:rsidRPr="004643F9">
        <w:rPr>
          <w:rFonts w:ascii="Times New Roman" w:hAnsi="Times New Roman"/>
          <w:sz w:val="24"/>
          <w:szCs w:val="24"/>
          <w:lang w:val="kk-KZ"/>
        </w:rPr>
        <w:t>Постдокторанттың педагогикалық қызметпен айналысуға құқығы бар, бұл ретте педагогикалық жүктеме көлемі 0,5 мөлшерлемеден аспауға тиіс</w:t>
      </w:r>
      <w:r w:rsidR="00527D80" w:rsidRPr="004643F9">
        <w:rPr>
          <w:rFonts w:ascii="Times New Roman" w:hAnsi="Times New Roman"/>
          <w:sz w:val="24"/>
          <w:szCs w:val="24"/>
          <w:lang w:val="kk-KZ"/>
        </w:rPr>
        <w:t>.</w:t>
      </w:r>
    </w:p>
    <w:p w14:paraId="5AFD9F91" w14:textId="77777777" w:rsidR="007533E1" w:rsidRDefault="00A24DCD" w:rsidP="00E14715">
      <w:pPr>
        <w:pStyle w:val="ab"/>
        <w:numPr>
          <w:ilvl w:val="0"/>
          <w:numId w:val="11"/>
        </w:numPr>
        <w:tabs>
          <w:tab w:val="left" w:pos="426"/>
          <w:tab w:val="left" w:pos="709"/>
          <w:tab w:val="left" w:pos="851"/>
          <w:tab w:val="left" w:pos="1134"/>
          <w:tab w:val="left" w:pos="1276"/>
        </w:tabs>
        <w:spacing w:after="0" w:line="240" w:lineRule="auto"/>
        <w:ind w:left="0" w:firstLine="567"/>
        <w:jc w:val="both"/>
        <w:rPr>
          <w:rFonts w:ascii="Times New Roman" w:hAnsi="Times New Roman"/>
          <w:sz w:val="24"/>
          <w:szCs w:val="24"/>
          <w:lang w:val="kk-KZ"/>
        </w:rPr>
        <w:sectPr w:rsidR="007533E1" w:rsidSect="002B7E78">
          <w:headerReference w:type="default" r:id="rId8"/>
          <w:footerReference w:type="default" r:id="rId9"/>
          <w:headerReference w:type="first" r:id="rId10"/>
          <w:pgSz w:w="11906" w:h="16838" w:code="9"/>
          <w:pgMar w:top="851" w:right="849" w:bottom="1134" w:left="1701" w:header="709" w:footer="709" w:gutter="0"/>
          <w:cols w:space="708"/>
          <w:titlePg/>
          <w:docGrid w:linePitch="360"/>
        </w:sectPr>
      </w:pPr>
      <w:r w:rsidRPr="004643F9">
        <w:rPr>
          <w:rFonts w:ascii="Times New Roman" w:hAnsi="Times New Roman"/>
          <w:sz w:val="24"/>
          <w:szCs w:val="24"/>
          <w:lang w:val="kk-KZ"/>
        </w:rPr>
        <w:t>Постдокторанттардың осы Қағидаларда көзделмеген құқықтары мен міндеттері ҚР заңнамасында белгіленген тәртіппен шешіледі.</w:t>
      </w:r>
      <w:r w:rsidR="007533E1">
        <w:rPr>
          <w:rFonts w:ascii="Times New Roman" w:hAnsi="Times New Roman"/>
          <w:sz w:val="24"/>
          <w:szCs w:val="24"/>
          <w:lang w:val="kk-KZ"/>
        </w:rPr>
        <w:t xml:space="preserve"> </w:t>
      </w:r>
    </w:p>
    <w:p w14:paraId="0F64322E" w14:textId="77777777" w:rsidR="007533E1" w:rsidRPr="00F23D07" w:rsidRDefault="007533E1" w:rsidP="007533E1">
      <w:pPr>
        <w:spacing w:after="0"/>
        <w:ind w:firstLine="5670"/>
        <w:rPr>
          <w:rFonts w:ascii="Times New Roman" w:eastAsia="Times New Roman" w:hAnsi="Times New Roman" w:cs="Times New Roman"/>
          <w:sz w:val="24"/>
          <w:szCs w:val="24"/>
          <w:lang w:val="kk-KZ" w:eastAsia="ru-RU"/>
        </w:rPr>
      </w:pPr>
    </w:p>
    <w:p w14:paraId="11E5D599" w14:textId="77777777" w:rsidR="007533E1" w:rsidRPr="00F23D07" w:rsidRDefault="007533E1" w:rsidP="007533E1">
      <w:pPr>
        <w:spacing w:after="0"/>
        <w:ind w:firstLine="5670"/>
        <w:rPr>
          <w:rFonts w:ascii="Times New Roman" w:eastAsia="Times New Roman" w:hAnsi="Times New Roman" w:cs="Times New Roman"/>
          <w:sz w:val="24"/>
          <w:szCs w:val="24"/>
          <w:lang w:val="kk-KZ" w:eastAsia="ru-RU"/>
        </w:rPr>
      </w:pPr>
    </w:p>
    <w:p w14:paraId="393FFB9D" w14:textId="77777777" w:rsidR="007533E1" w:rsidRPr="00F23D07" w:rsidRDefault="007533E1" w:rsidP="007533E1">
      <w:pPr>
        <w:spacing w:after="0"/>
        <w:ind w:firstLine="5670"/>
        <w:rPr>
          <w:rFonts w:ascii="Times New Roman" w:eastAsia="Times New Roman" w:hAnsi="Times New Roman" w:cs="Times New Roman"/>
          <w:sz w:val="24"/>
          <w:szCs w:val="24"/>
          <w:lang w:val="kk-KZ" w:eastAsia="ru-RU"/>
        </w:rPr>
      </w:pPr>
    </w:p>
    <w:p w14:paraId="66A4963E" w14:textId="77777777" w:rsidR="007533E1" w:rsidRPr="00F869DD" w:rsidRDefault="007533E1" w:rsidP="007533E1">
      <w:pPr>
        <w:spacing w:after="0"/>
        <w:ind w:firstLine="5670"/>
        <w:rPr>
          <w:rFonts w:ascii="Times New Roman" w:eastAsia="Times New Roman" w:hAnsi="Times New Roman" w:cs="Times New Roman"/>
          <w:sz w:val="24"/>
          <w:szCs w:val="24"/>
          <w:lang w:val="kk-KZ" w:eastAsia="ru-RU"/>
        </w:rPr>
      </w:pPr>
      <w:r w:rsidRPr="00F869DD">
        <w:rPr>
          <w:rFonts w:ascii="Times New Roman" w:eastAsia="Times New Roman" w:hAnsi="Times New Roman" w:cs="Times New Roman"/>
          <w:sz w:val="24"/>
          <w:szCs w:val="24"/>
          <w:lang w:eastAsia="ru-RU"/>
        </w:rPr>
        <w:t>УТВЕРЖД</w:t>
      </w:r>
      <w:r w:rsidRPr="00F869DD">
        <w:rPr>
          <w:rFonts w:ascii="Times New Roman" w:eastAsia="Times New Roman" w:hAnsi="Times New Roman" w:cs="Times New Roman"/>
          <w:sz w:val="24"/>
          <w:szCs w:val="24"/>
          <w:lang w:val="kk-KZ" w:eastAsia="ru-RU"/>
        </w:rPr>
        <w:t>ЕН</w:t>
      </w:r>
    </w:p>
    <w:p w14:paraId="5324AB0E" w14:textId="77777777" w:rsidR="007533E1" w:rsidRPr="00F869DD" w:rsidRDefault="007533E1" w:rsidP="007533E1">
      <w:pPr>
        <w:spacing w:after="0"/>
        <w:ind w:left="5664"/>
        <w:rPr>
          <w:rFonts w:ascii="Times New Roman" w:eastAsia="Times New Roman" w:hAnsi="Times New Roman" w:cs="Times New Roman"/>
          <w:sz w:val="24"/>
          <w:szCs w:val="24"/>
          <w:lang w:eastAsia="ru-RU"/>
        </w:rPr>
      </w:pPr>
      <w:r w:rsidRPr="00F869DD">
        <w:rPr>
          <w:rFonts w:ascii="Times New Roman" w:eastAsia="Times New Roman" w:hAnsi="Times New Roman" w:cs="Times New Roman"/>
          <w:sz w:val="24"/>
          <w:szCs w:val="24"/>
          <w:lang w:eastAsia="ru-RU"/>
        </w:rPr>
        <w:t>Решением Правления</w:t>
      </w:r>
    </w:p>
    <w:p w14:paraId="40C30C75" w14:textId="77777777" w:rsidR="007533E1" w:rsidRPr="00F869DD" w:rsidRDefault="007533E1" w:rsidP="007533E1">
      <w:pPr>
        <w:spacing w:after="0"/>
        <w:ind w:left="5664"/>
        <w:rPr>
          <w:rFonts w:ascii="Times New Roman" w:eastAsia="Times New Roman" w:hAnsi="Times New Roman" w:cs="Times New Roman"/>
          <w:sz w:val="24"/>
          <w:szCs w:val="24"/>
          <w:lang w:eastAsia="ru-RU"/>
        </w:rPr>
      </w:pPr>
      <w:r w:rsidRPr="00F869DD">
        <w:rPr>
          <w:rFonts w:ascii="Times New Roman" w:eastAsia="Times New Roman" w:hAnsi="Times New Roman" w:cs="Times New Roman"/>
          <w:sz w:val="24"/>
          <w:szCs w:val="24"/>
          <w:lang w:eastAsia="ru-RU"/>
        </w:rPr>
        <w:t>«_</w:t>
      </w:r>
      <w:r w:rsidRPr="00B80CEA">
        <w:rPr>
          <w:rFonts w:ascii="Times New Roman" w:eastAsia="Times New Roman" w:hAnsi="Times New Roman" w:cs="Times New Roman"/>
          <w:sz w:val="24"/>
          <w:szCs w:val="24"/>
          <w:u w:val="single"/>
          <w:lang w:eastAsia="ru-RU"/>
        </w:rPr>
        <w:t>11</w:t>
      </w:r>
      <w:r w:rsidRPr="00F869DD">
        <w:rPr>
          <w:rFonts w:ascii="Times New Roman" w:eastAsia="Times New Roman" w:hAnsi="Times New Roman" w:cs="Times New Roman"/>
          <w:sz w:val="24"/>
          <w:szCs w:val="24"/>
          <w:lang w:eastAsia="ru-RU"/>
        </w:rPr>
        <w:t>_»___</w:t>
      </w:r>
      <w:r w:rsidRPr="00B80CEA">
        <w:rPr>
          <w:rFonts w:ascii="Times New Roman" w:eastAsia="Times New Roman" w:hAnsi="Times New Roman" w:cs="Times New Roman"/>
          <w:sz w:val="24"/>
          <w:szCs w:val="24"/>
          <w:u w:val="single"/>
          <w:lang w:eastAsia="ru-RU"/>
        </w:rPr>
        <w:t>03</w:t>
      </w:r>
      <w:r w:rsidRPr="00F869DD">
        <w:rPr>
          <w:rFonts w:ascii="Times New Roman" w:eastAsia="Times New Roman" w:hAnsi="Times New Roman" w:cs="Times New Roman"/>
          <w:sz w:val="24"/>
          <w:szCs w:val="24"/>
          <w:lang w:eastAsia="ru-RU"/>
        </w:rPr>
        <w:t>_____202</w:t>
      </w:r>
      <w:r w:rsidRPr="00F869DD">
        <w:rPr>
          <w:rFonts w:ascii="Times New Roman" w:eastAsia="Times New Roman" w:hAnsi="Times New Roman" w:cs="Times New Roman"/>
          <w:sz w:val="24"/>
          <w:szCs w:val="24"/>
          <w:lang w:val="kk-KZ" w:eastAsia="ru-RU"/>
        </w:rPr>
        <w:t>5</w:t>
      </w:r>
      <w:r w:rsidRPr="00F869DD">
        <w:rPr>
          <w:rFonts w:ascii="Times New Roman" w:eastAsia="Times New Roman" w:hAnsi="Times New Roman" w:cs="Times New Roman"/>
          <w:sz w:val="24"/>
          <w:szCs w:val="24"/>
          <w:lang w:eastAsia="ru-RU"/>
        </w:rPr>
        <w:t xml:space="preserve"> г.</w:t>
      </w:r>
    </w:p>
    <w:p w14:paraId="15C1AC37" w14:textId="402F1407" w:rsidR="007533E1" w:rsidRPr="00F869DD" w:rsidRDefault="007533E1" w:rsidP="007533E1">
      <w:pPr>
        <w:spacing w:after="0"/>
        <w:ind w:left="5664"/>
        <w:rPr>
          <w:rFonts w:ascii="Times New Roman" w:eastAsia="Times New Roman" w:hAnsi="Times New Roman" w:cs="Times New Roman"/>
          <w:sz w:val="24"/>
          <w:szCs w:val="24"/>
          <w:lang w:eastAsia="ru-RU"/>
        </w:rPr>
      </w:pPr>
      <w:r w:rsidRPr="00F869DD">
        <w:rPr>
          <w:rFonts w:ascii="Times New Roman" w:eastAsia="Times New Roman" w:hAnsi="Times New Roman" w:cs="Times New Roman"/>
          <w:sz w:val="24"/>
          <w:szCs w:val="24"/>
          <w:lang w:eastAsia="ru-RU"/>
        </w:rPr>
        <w:t>Протокол №__</w:t>
      </w:r>
      <w:r w:rsidR="00F23D07" w:rsidRPr="00F23D07">
        <w:rPr>
          <w:rFonts w:ascii="Times New Roman" w:eastAsia="Times New Roman" w:hAnsi="Times New Roman" w:cs="Times New Roman"/>
          <w:sz w:val="24"/>
          <w:szCs w:val="24"/>
          <w:u w:val="single"/>
          <w:lang w:eastAsia="ru-RU"/>
        </w:rPr>
        <w:t>6</w:t>
      </w:r>
      <w:r w:rsidRPr="00F869DD">
        <w:rPr>
          <w:rFonts w:ascii="Times New Roman" w:eastAsia="Times New Roman" w:hAnsi="Times New Roman" w:cs="Times New Roman"/>
          <w:sz w:val="24"/>
          <w:szCs w:val="24"/>
          <w:lang w:eastAsia="ru-RU"/>
        </w:rPr>
        <w:t>___</w:t>
      </w:r>
    </w:p>
    <w:p w14:paraId="41F866F0" w14:textId="77777777" w:rsidR="007533E1" w:rsidRPr="00F869DD" w:rsidRDefault="007533E1" w:rsidP="007533E1">
      <w:pPr>
        <w:spacing w:after="0"/>
        <w:jc w:val="right"/>
        <w:rPr>
          <w:rFonts w:ascii="Times New Roman" w:hAnsi="Times New Roman" w:cs="Times New Roman"/>
          <w:b/>
          <w:sz w:val="24"/>
          <w:szCs w:val="24"/>
        </w:rPr>
      </w:pPr>
    </w:p>
    <w:p w14:paraId="7191DE6D" w14:textId="77777777" w:rsidR="007533E1" w:rsidRPr="00F869DD" w:rsidRDefault="007533E1" w:rsidP="007533E1">
      <w:pPr>
        <w:spacing w:after="0"/>
        <w:jc w:val="both"/>
        <w:rPr>
          <w:rFonts w:ascii="Times New Roman" w:hAnsi="Times New Roman" w:cs="Times New Roman"/>
          <w:b/>
          <w:sz w:val="24"/>
          <w:szCs w:val="24"/>
        </w:rPr>
      </w:pPr>
    </w:p>
    <w:p w14:paraId="040EE241" w14:textId="77777777" w:rsidR="007533E1" w:rsidRPr="00F869DD" w:rsidRDefault="007533E1" w:rsidP="007533E1">
      <w:pPr>
        <w:spacing w:after="0"/>
        <w:jc w:val="both"/>
        <w:rPr>
          <w:rFonts w:ascii="Times New Roman" w:hAnsi="Times New Roman" w:cs="Times New Roman"/>
          <w:b/>
          <w:sz w:val="24"/>
          <w:szCs w:val="24"/>
        </w:rPr>
      </w:pPr>
    </w:p>
    <w:p w14:paraId="4A0A8565" w14:textId="77777777" w:rsidR="007533E1" w:rsidRPr="00F869DD" w:rsidRDefault="007533E1" w:rsidP="007533E1">
      <w:pPr>
        <w:spacing w:after="0"/>
        <w:jc w:val="both"/>
        <w:rPr>
          <w:rFonts w:ascii="Times New Roman" w:hAnsi="Times New Roman" w:cs="Times New Roman"/>
          <w:b/>
          <w:sz w:val="24"/>
          <w:szCs w:val="24"/>
        </w:rPr>
      </w:pPr>
    </w:p>
    <w:p w14:paraId="10AC4CDC" w14:textId="77777777" w:rsidR="007533E1" w:rsidRPr="00F869DD" w:rsidRDefault="007533E1" w:rsidP="007533E1">
      <w:pPr>
        <w:spacing w:after="0"/>
        <w:jc w:val="both"/>
        <w:rPr>
          <w:rFonts w:ascii="Times New Roman" w:hAnsi="Times New Roman" w:cs="Times New Roman"/>
          <w:b/>
          <w:sz w:val="24"/>
          <w:szCs w:val="24"/>
        </w:rPr>
      </w:pPr>
    </w:p>
    <w:p w14:paraId="3D0D4D3E" w14:textId="77777777" w:rsidR="007533E1" w:rsidRPr="00F869DD" w:rsidRDefault="007533E1" w:rsidP="007533E1">
      <w:pPr>
        <w:spacing w:after="0"/>
        <w:jc w:val="both"/>
        <w:rPr>
          <w:rFonts w:ascii="Times New Roman" w:hAnsi="Times New Roman" w:cs="Times New Roman"/>
          <w:b/>
          <w:sz w:val="24"/>
          <w:szCs w:val="24"/>
        </w:rPr>
      </w:pPr>
    </w:p>
    <w:p w14:paraId="42591BA4" w14:textId="77777777" w:rsidR="007533E1" w:rsidRDefault="007533E1" w:rsidP="007533E1">
      <w:pPr>
        <w:spacing w:after="0"/>
        <w:jc w:val="both"/>
        <w:rPr>
          <w:rFonts w:ascii="Times New Roman" w:hAnsi="Times New Roman" w:cs="Times New Roman"/>
          <w:b/>
          <w:sz w:val="24"/>
          <w:szCs w:val="24"/>
        </w:rPr>
      </w:pPr>
    </w:p>
    <w:p w14:paraId="6F862D6E" w14:textId="77777777" w:rsidR="007533E1" w:rsidRDefault="007533E1" w:rsidP="007533E1">
      <w:pPr>
        <w:spacing w:after="0"/>
        <w:jc w:val="both"/>
        <w:rPr>
          <w:rFonts w:ascii="Times New Roman" w:hAnsi="Times New Roman" w:cs="Times New Roman"/>
          <w:b/>
          <w:sz w:val="24"/>
          <w:szCs w:val="24"/>
        </w:rPr>
      </w:pPr>
    </w:p>
    <w:p w14:paraId="0989C069" w14:textId="77777777" w:rsidR="007533E1" w:rsidRPr="00F869DD" w:rsidRDefault="007533E1" w:rsidP="007533E1">
      <w:pPr>
        <w:spacing w:after="0"/>
        <w:jc w:val="both"/>
        <w:rPr>
          <w:rFonts w:ascii="Times New Roman" w:hAnsi="Times New Roman" w:cs="Times New Roman"/>
          <w:b/>
          <w:sz w:val="24"/>
          <w:szCs w:val="24"/>
        </w:rPr>
      </w:pPr>
    </w:p>
    <w:p w14:paraId="04A741E8" w14:textId="77777777" w:rsidR="007533E1" w:rsidRPr="00F869DD" w:rsidRDefault="007533E1" w:rsidP="007533E1">
      <w:pPr>
        <w:spacing w:after="0"/>
        <w:jc w:val="both"/>
        <w:rPr>
          <w:rFonts w:ascii="Times New Roman" w:hAnsi="Times New Roman" w:cs="Times New Roman"/>
          <w:b/>
          <w:sz w:val="24"/>
          <w:szCs w:val="24"/>
        </w:rPr>
      </w:pPr>
    </w:p>
    <w:p w14:paraId="1F9818E1" w14:textId="77777777" w:rsidR="007533E1" w:rsidRPr="00F869DD" w:rsidRDefault="007533E1" w:rsidP="007533E1">
      <w:pPr>
        <w:spacing w:after="0"/>
        <w:jc w:val="both"/>
        <w:rPr>
          <w:rFonts w:ascii="Times New Roman" w:hAnsi="Times New Roman" w:cs="Times New Roman"/>
          <w:b/>
          <w:sz w:val="24"/>
          <w:szCs w:val="24"/>
        </w:rPr>
      </w:pPr>
    </w:p>
    <w:p w14:paraId="28FF410A" w14:textId="77777777" w:rsidR="007533E1" w:rsidRPr="00F869DD" w:rsidRDefault="007533E1" w:rsidP="007533E1">
      <w:pPr>
        <w:spacing w:after="0"/>
        <w:rPr>
          <w:rFonts w:ascii="Times New Roman" w:hAnsi="Times New Roman" w:cs="Times New Roman"/>
          <w:b/>
          <w:sz w:val="24"/>
          <w:szCs w:val="24"/>
        </w:rPr>
      </w:pPr>
    </w:p>
    <w:p w14:paraId="636ED32E" w14:textId="77777777" w:rsidR="007533E1" w:rsidRPr="00F869DD" w:rsidRDefault="007533E1" w:rsidP="007533E1">
      <w:pPr>
        <w:spacing w:after="0"/>
        <w:rPr>
          <w:rFonts w:ascii="Times New Roman" w:hAnsi="Times New Roman" w:cs="Times New Roman"/>
          <w:b/>
          <w:sz w:val="24"/>
          <w:szCs w:val="24"/>
        </w:rPr>
      </w:pPr>
    </w:p>
    <w:p w14:paraId="2DA86E8B" w14:textId="77777777" w:rsidR="007533E1" w:rsidRPr="00F869DD" w:rsidRDefault="007533E1" w:rsidP="007533E1">
      <w:pPr>
        <w:spacing w:after="0"/>
        <w:jc w:val="center"/>
        <w:rPr>
          <w:rFonts w:ascii="Times New Roman" w:hAnsi="Times New Roman" w:cs="Times New Roman"/>
          <w:b/>
          <w:sz w:val="32"/>
          <w:szCs w:val="32"/>
        </w:rPr>
      </w:pPr>
      <w:r w:rsidRPr="00F869DD">
        <w:rPr>
          <w:rFonts w:ascii="Times New Roman" w:hAnsi="Times New Roman" w:cs="Times New Roman"/>
          <w:b/>
          <w:sz w:val="32"/>
          <w:szCs w:val="32"/>
        </w:rPr>
        <w:t xml:space="preserve">ПОЛОЖЕНИЕ О ПОСТДОКТОРАНТУРЕ </w:t>
      </w:r>
    </w:p>
    <w:p w14:paraId="31A59460" w14:textId="77777777" w:rsidR="007533E1" w:rsidRPr="00F869DD" w:rsidRDefault="007533E1" w:rsidP="007533E1">
      <w:pPr>
        <w:spacing w:after="0"/>
        <w:jc w:val="center"/>
        <w:rPr>
          <w:rFonts w:ascii="Times New Roman" w:hAnsi="Times New Roman" w:cs="Times New Roman"/>
          <w:b/>
          <w:sz w:val="24"/>
          <w:szCs w:val="24"/>
        </w:rPr>
      </w:pPr>
    </w:p>
    <w:p w14:paraId="383A0476" w14:textId="77777777" w:rsidR="007533E1" w:rsidRPr="00F869DD" w:rsidRDefault="007533E1" w:rsidP="007533E1">
      <w:pPr>
        <w:rPr>
          <w:rFonts w:ascii="Times New Roman" w:hAnsi="Times New Roman" w:cs="Times New Roman"/>
          <w:b/>
          <w:sz w:val="24"/>
          <w:szCs w:val="24"/>
        </w:rPr>
      </w:pPr>
    </w:p>
    <w:p w14:paraId="24C9F7B0" w14:textId="77777777" w:rsidR="007533E1" w:rsidRPr="00F869DD" w:rsidRDefault="007533E1" w:rsidP="007533E1">
      <w:pPr>
        <w:rPr>
          <w:rFonts w:ascii="Times New Roman" w:hAnsi="Times New Roman" w:cs="Times New Roman"/>
          <w:b/>
          <w:sz w:val="24"/>
          <w:szCs w:val="24"/>
        </w:rPr>
      </w:pPr>
    </w:p>
    <w:p w14:paraId="732FE616" w14:textId="77777777" w:rsidR="007533E1" w:rsidRPr="00F869DD" w:rsidRDefault="007533E1" w:rsidP="007533E1">
      <w:pPr>
        <w:rPr>
          <w:rFonts w:ascii="Times New Roman" w:hAnsi="Times New Roman" w:cs="Times New Roman"/>
          <w:b/>
          <w:sz w:val="24"/>
          <w:szCs w:val="24"/>
        </w:rPr>
      </w:pPr>
    </w:p>
    <w:p w14:paraId="0F9AE151" w14:textId="77777777" w:rsidR="007533E1" w:rsidRPr="00F869DD" w:rsidRDefault="007533E1" w:rsidP="007533E1">
      <w:pPr>
        <w:rPr>
          <w:rFonts w:ascii="Times New Roman" w:hAnsi="Times New Roman" w:cs="Times New Roman"/>
          <w:b/>
          <w:sz w:val="24"/>
          <w:szCs w:val="24"/>
        </w:rPr>
      </w:pPr>
    </w:p>
    <w:p w14:paraId="43C295B3" w14:textId="77777777" w:rsidR="007533E1" w:rsidRPr="00F869DD" w:rsidRDefault="007533E1" w:rsidP="007533E1">
      <w:pPr>
        <w:rPr>
          <w:rFonts w:ascii="Times New Roman" w:hAnsi="Times New Roman" w:cs="Times New Roman"/>
          <w:b/>
          <w:sz w:val="24"/>
          <w:szCs w:val="24"/>
        </w:rPr>
      </w:pPr>
    </w:p>
    <w:p w14:paraId="1AF5D37D" w14:textId="77777777" w:rsidR="007533E1" w:rsidRPr="00F869DD" w:rsidRDefault="007533E1" w:rsidP="007533E1">
      <w:pPr>
        <w:rPr>
          <w:rFonts w:ascii="Times New Roman" w:hAnsi="Times New Roman" w:cs="Times New Roman"/>
          <w:b/>
          <w:sz w:val="24"/>
          <w:szCs w:val="24"/>
        </w:rPr>
      </w:pPr>
    </w:p>
    <w:p w14:paraId="63BF259E" w14:textId="77777777" w:rsidR="007533E1" w:rsidRDefault="007533E1" w:rsidP="007533E1">
      <w:pPr>
        <w:rPr>
          <w:rFonts w:ascii="Times New Roman" w:hAnsi="Times New Roman" w:cs="Times New Roman"/>
          <w:b/>
          <w:sz w:val="24"/>
          <w:szCs w:val="24"/>
        </w:rPr>
      </w:pPr>
    </w:p>
    <w:p w14:paraId="37131BFB" w14:textId="77777777" w:rsidR="007533E1" w:rsidRDefault="007533E1" w:rsidP="007533E1">
      <w:pPr>
        <w:rPr>
          <w:rFonts w:ascii="Times New Roman" w:hAnsi="Times New Roman" w:cs="Times New Roman"/>
          <w:b/>
          <w:sz w:val="24"/>
          <w:szCs w:val="24"/>
        </w:rPr>
      </w:pPr>
    </w:p>
    <w:p w14:paraId="73253024" w14:textId="77777777" w:rsidR="007533E1" w:rsidRPr="00F869DD" w:rsidRDefault="007533E1" w:rsidP="007533E1">
      <w:pPr>
        <w:rPr>
          <w:rFonts w:ascii="Times New Roman" w:hAnsi="Times New Roman" w:cs="Times New Roman"/>
          <w:b/>
          <w:sz w:val="24"/>
          <w:szCs w:val="24"/>
        </w:rPr>
      </w:pPr>
    </w:p>
    <w:p w14:paraId="74B4CB9D" w14:textId="77777777" w:rsidR="007533E1" w:rsidRPr="00F869DD" w:rsidRDefault="007533E1" w:rsidP="007533E1">
      <w:pPr>
        <w:rPr>
          <w:rFonts w:ascii="Times New Roman" w:hAnsi="Times New Roman" w:cs="Times New Roman"/>
          <w:b/>
          <w:sz w:val="24"/>
          <w:szCs w:val="24"/>
        </w:rPr>
      </w:pPr>
    </w:p>
    <w:p w14:paraId="56F42DA9" w14:textId="77777777" w:rsidR="007533E1" w:rsidRPr="00F869DD" w:rsidRDefault="007533E1" w:rsidP="007533E1">
      <w:pPr>
        <w:pStyle w:val="a3"/>
        <w:jc w:val="both"/>
        <w:rPr>
          <w:rFonts w:ascii="Times New Roman" w:hAnsi="Times New Roman" w:cs="Times New Roman"/>
          <w:sz w:val="24"/>
          <w:szCs w:val="24"/>
        </w:rPr>
      </w:pPr>
    </w:p>
    <w:p w14:paraId="70888E53" w14:textId="77777777" w:rsidR="007533E1" w:rsidRPr="00F869DD" w:rsidRDefault="007533E1" w:rsidP="007533E1">
      <w:pPr>
        <w:pStyle w:val="a3"/>
        <w:jc w:val="both"/>
        <w:rPr>
          <w:rFonts w:ascii="Times New Roman" w:hAnsi="Times New Roman" w:cs="Times New Roman"/>
          <w:sz w:val="24"/>
          <w:szCs w:val="24"/>
        </w:rPr>
      </w:pPr>
    </w:p>
    <w:tbl>
      <w:tblPr>
        <w:tblW w:w="7324" w:type="dxa"/>
        <w:jc w:val="center"/>
        <w:tblLook w:val="0000" w:firstRow="0" w:lastRow="0" w:firstColumn="0" w:lastColumn="0" w:noHBand="0" w:noVBand="0"/>
      </w:tblPr>
      <w:tblGrid>
        <w:gridCol w:w="4111"/>
        <w:gridCol w:w="3213"/>
      </w:tblGrid>
      <w:tr w:rsidR="007533E1" w:rsidRPr="00F869DD" w14:paraId="116042A3" w14:textId="77777777" w:rsidTr="00D43D71">
        <w:trPr>
          <w:trHeight w:val="1175"/>
          <w:jc w:val="center"/>
        </w:trPr>
        <w:tc>
          <w:tcPr>
            <w:tcW w:w="4111" w:type="dxa"/>
          </w:tcPr>
          <w:p w14:paraId="41C8EF80" w14:textId="77777777" w:rsidR="007533E1" w:rsidRPr="00F869DD" w:rsidRDefault="007533E1" w:rsidP="00D43D71">
            <w:pPr>
              <w:spacing w:after="0"/>
              <w:jc w:val="both"/>
              <w:rPr>
                <w:rFonts w:ascii="Times New Roman" w:eastAsia="Times New Roman" w:hAnsi="Times New Roman" w:cs="Times New Roman"/>
                <w:sz w:val="24"/>
                <w:szCs w:val="24"/>
              </w:rPr>
            </w:pPr>
            <w:r w:rsidRPr="00F869DD">
              <w:rPr>
                <w:rFonts w:ascii="Times New Roman" w:eastAsia="Times New Roman" w:hAnsi="Times New Roman" w:cs="Times New Roman"/>
                <w:sz w:val="24"/>
                <w:szCs w:val="24"/>
              </w:rPr>
              <w:t>Составил(и):</w:t>
            </w:r>
          </w:p>
          <w:p w14:paraId="5498EA53" w14:textId="77777777" w:rsidR="007533E1" w:rsidRPr="00F869DD" w:rsidRDefault="007533E1" w:rsidP="00D43D71">
            <w:pPr>
              <w:spacing w:after="0"/>
              <w:jc w:val="both"/>
              <w:rPr>
                <w:rFonts w:ascii="Times New Roman" w:eastAsia="Times New Roman" w:hAnsi="Times New Roman" w:cs="Times New Roman"/>
                <w:sz w:val="24"/>
                <w:szCs w:val="24"/>
              </w:rPr>
            </w:pPr>
            <w:r w:rsidRPr="00F869DD">
              <w:rPr>
                <w:rFonts w:ascii="Times New Roman" w:eastAsia="Times New Roman" w:hAnsi="Times New Roman" w:cs="Times New Roman"/>
                <w:sz w:val="24"/>
                <w:szCs w:val="24"/>
                <w:lang w:val="kk-KZ"/>
              </w:rPr>
              <w:t>Клюев Д.А.</w:t>
            </w:r>
          </w:p>
          <w:p w14:paraId="0962506A" w14:textId="77777777" w:rsidR="007533E1" w:rsidRPr="00F869DD" w:rsidRDefault="007533E1" w:rsidP="00D43D71">
            <w:pPr>
              <w:spacing w:after="0"/>
              <w:jc w:val="both"/>
              <w:rPr>
                <w:rFonts w:ascii="Times New Roman" w:eastAsia="Times New Roman" w:hAnsi="Times New Roman" w:cs="Times New Roman"/>
                <w:sz w:val="24"/>
                <w:szCs w:val="24"/>
              </w:rPr>
            </w:pPr>
            <w:r w:rsidRPr="00F869DD">
              <w:rPr>
                <w:rFonts w:ascii="Times New Roman" w:eastAsia="Times New Roman" w:hAnsi="Times New Roman" w:cs="Times New Roman"/>
                <w:sz w:val="24"/>
                <w:szCs w:val="24"/>
                <w:lang w:val="kk-KZ"/>
              </w:rPr>
              <w:t>Омарова А.О.</w:t>
            </w:r>
          </w:p>
        </w:tc>
        <w:tc>
          <w:tcPr>
            <w:tcW w:w="3213" w:type="dxa"/>
          </w:tcPr>
          <w:p w14:paraId="1BB3B951" w14:textId="77777777" w:rsidR="007533E1" w:rsidRPr="00F869DD" w:rsidRDefault="007533E1" w:rsidP="00D43D71">
            <w:pPr>
              <w:spacing w:after="0"/>
              <w:jc w:val="both"/>
              <w:rPr>
                <w:rFonts w:ascii="Times New Roman" w:eastAsia="Times New Roman" w:hAnsi="Times New Roman" w:cs="Times New Roman"/>
                <w:sz w:val="24"/>
                <w:szCs w:val="24"/>
              </w:rPr>
            </w:pPr>
            <w:r w:rsidRPr="00F869DD">
              <w:rPr>
                <w:rFonts w:ascii="Times New Roman" w:eastAsia="Times New Roman" w:hAnsi="Times New Roman" w:cs="Times New Roman"/>
                <w:sz w:val="24"/>
                <w:szCs w:val="24"/>
              </w:rPr>
              <w:t>Согласовано:</w:t>
            </w:r>
          </w:p>
          <w:p w14:paraId="58D924DA" w14:textId="77777777" w:rsidR="007533E1" w:rsidRPr="00F869DD" w:rsidRDefault="007533E1" w:rsidP="00D43D71">
            <w:pPr>
              <w:spacing w:after="0"/>
              <w:jc w:val="both"/>
              <w:rPr>
                <w:rFonts w:ascii="Times New Roman" w:eastAsia="Times New Roman" w:hAnsi="Times New Roman" w:cs="Times New Roman"/>
                <w:sz w:val="24"/>
                <w:szCs w:val="24"/>
              </w:rPr>
            </w:pPr>
            <w:r w:rsidRPr="00F869DD">
              <w:rPr>
                <w:rFonts w:ascii="Times New Roman" w:eastAsia="Times New Roman" w:hAnsi="Times New Roman" w:cs="Times New Roman"/>
                <w:sz w:val="24"/>
                <w:szCs w:val="24"/>
              </w:rPr>
              <w:t>Тургунов Е.М.</w:t>
            </w:r>
          </w:p>
          <w:p w14:paraId="1D67A387" w14:textId="77777777" w:rsidR="007533E1" w:rsidRPr="00F869DD" w:rsidRDefault="007533E1" w:rsidP="00D43D71">
            <w:pPr>
              <w:spacing w:after="0"/>
              <w:jc w:val="both"/>
              <w:rPr>
                <w:rFonts w:ascii="Times New Roman" w:eastAsia="Times New Roman" w:hAnsi="Times New Roman" w:cs="Times New Roman"/>
                <w:sz w:val="24"/>
                <w:szCs w:val="24"/>
              </w:rPr>
            </w:pPr>
            <w:r w:rsidRPr="00F869DD">
              <w:rPr>
                <w:rFonts w:ascii="Times New Roman" w:eastAsia="Times New Roman" w:hAnsi="Times New Roman" w:cs="Times New Roman"/>
                <w:sz w:val="24"/>
                <w:szCs w:val="24"/>
              </w:rPr>
              <w:t>Карев О.В.</w:t>
            </w:r>
          </w:p>
          <w:p w14:paraId="2BF92DD6" w14:textId="77777777" w:rsidR="007533E1" w:rsidRPr="00F869DD" w:rsidRDefault="007533E1" w:rsidP="00D43D71">
            <w:pPr>
              <w:spacing w:after="0"/>
              <w:jc w:val="both"/>
              <w:rPr>
                <w:rFonts w:ascii="Times New Roman" w:eastAsia="Times New Roman" w:hAnsi="Times New Roman" w:cs="Times New Roman"/>
                <w:sz w:val="24"/>
                <w:szCs w:val="24"/>
              </w:rPr>
            </w:pPr>
            <w:r w:rsidRPr="00F869DD">
              <w:rPr>
                <w:rFonts w:ascii="Times New Roman" w:eastAsia="Times New Roman" w:hAnsi="Times New Roman" w:cs="Times New Roman"/>
                <w:sz w:val="24"/>
                <w:szCs w:val="24"/>
                <w:lang w:val="kk-KZ"/>
              </w:rPr>
              <w:t>Ерназарова М</w:t>
            </w:r>
            <w:r w:rsidRPr="00F869DD">
              <w:rPr>
                <w:rFonts w:ascii="Times New Roman" w:eastAsia="Times New Roman" w:hAnsi="Times New Roman" w:cs="Times New Roman"/>
                <w:sz w:val="24"/>
                <w:szCs w:val="24"/>
              </w:rPr>
              <w:t>.А.</w:t>
            </w:r>
          </w:p>
        </w:tc>
      </w:tr>
    </w:tbl>
    <w:p w14:paraId="34E91D2A" w14:textId="77777777" w:rsidR="007533E1" w:rsidRPr="00F869DD" w:rsidRDefault="007533E1" w:rsidP="007533E1">
      <w:pPr>
        <w:rPr>
          <w:rFonts w:ascii="Times New Roman" w:hAnsi="Times New Roman" w:cs="Times New Roman"/>
          <w:b/>
          <w:sz w:val="24"/>
          <w:szCs w:val="24"/>
        </w:rPr>
      </w:pPr>
      <w:r w:rsidRPr="00F869DD">
        <w:rPr>
          <w:rFonts w:ascii="Times New Roman" w:hAnsi="Times New Roman" w:cs="Times New Roman"/>
          <w:b/>
          <w:sz w:val="24"/>
          <w:szCs w:val="24"/>
        </w:rPr>
        <w:br w:type="page"/>
      </w:r>
    </w:p>
    <w:p w14:paraId="6E10A5B4" w14:textId="77777777" w:rsidR="007533E1" w:rsidRPr="00F869DD" w:rsidRDefault="007533E1" w:rsidP="007533E1">
      <w:pPr>
        <w:pStyle w:val="a3"/>
        <w:numPr>
          <w:ilvl w:val="0"/>
          <w:numId w:val="34"/>
        </w:numPr>
        <w:jc w:val="center"/>
        <w:rPr>
          <w:rFonts w:ascii="Times New Roman" w:hAnsi="Times New Roman" w:cs="Times New Roman"/>
          <w:b/>
          <w:sz w:val="24"/>
          <w:szCs w:val="24"/>
        </w:rPr>
      </w:pPr>
      <w:r w:rsidRPr="00F869DD">
        <w:rPr>
          <w:rFonts w:ascii="Times New Roman" w:hAnsi="Times New Roman" w:cs="Times New Roman"/>
          <w:b/>
          <w:sz w:val="24"/>
          <w:szCs w:val="24"/>
        </w:rPr>
        <w:lastRenderedPageBreak/>
        <w:t>Общие положения</w:t>
      </w:r>
    </w:p>
    <w:p w14:paraId="0FB1D53E" w14:textId="77777777" w:rsidR="007533E1" w:rsidRPr="00F869DD" w:rsidRDefault="007533E1" w:rsidP="007533E1">
      <w:pPr>
        <w:pStyle w:val="a3"/>
        <w:tabs>
          <w:tab w:val="left" w:pos="1134"/>
        </w:tabs>
        <w:ind w:firstLine="567"/>
        <w:rPr>
          <w:rFonts w:ascii="Times New Roman" w:hAnsi="Times New Roman" w:cs="Times New Roman"/>
          <w:b/>
          <w:sz w:val="24"/>
          <w:szCs w:val="24"/>
        </w:rPr>
      </w:pPr>
    </w:p>
    <w:p w14:paraId="344E5FE6" w14:textId="77777777" w:rsidR="007533E1" w:rsidRPr="00F869DD" w:rsidRDefault="007533E1" w:rsidP="007533E1">
      <w:pPr>
        <w:pStyle w:val="ac"/>
        <w:numPr>
          <w:ilvl w:val="0"/>
          <w:numId w:val="35"/>
        </w:numPr>
        <w:tabs>
          <w:tab w:val="left" w:pos="993"/>
          <w:tab w:val="left" w:pos="1134"/>
        </w:tabs>
        <w:ind w:left="0" w:right="-1" w:firstLine="567"/>
        <w:jc w:val="both"/>
        <w:rPr>
          <w:sz w:val="24"/>
          <w:szCs w:val="24"/>
        </w:rPr>
      </w:pPr>
      <w:r w:rsidRPr="00F869DD">
        <w:rPr>
          <w:sz w:val="24"/>
          <w:szCs w:val="24"/>
        </w:rPr>
        <w:t>Настоящее</w:t>
      </w:r>
      <w:r w:rsidRPr="00F869DD">
        <w:rPr>
          <w:spacing w:val="1"/>
          <w:sz w:val="24"/>
          <w:szCs w:val="24"/>
        </w:rPr>
        <w:t xml:space="preserve"> </w:t>
      </w:r>
      <w:r w:rsidRPr="00F869DD">
        <w:rPr>
          <w:sz w:val="24"/>
          <w:szCs w:val="24"/>
        </w:rPr>
        <w:t>положение</w:t>
      </w:r>
      <w:r w:rsidRPr="00F869DD">
        <w:rPr>
          <w:spacing w:val="1"/>
          <w:sz w:val="24"/>
          <w:szCs w:val="24"/>
        </w:rPr>
        <w:t xml:space="preserve"> </w:t>
      </w:r>
      <w:r w:rsidRPr="00F869DD">
        <w:rPr>
          <w:sz w:val="24"/>
          <w:szCs w:val="24"/>
        </w:rPr>
        <w:t>о</w:t>
      </w:r>
      <w:r w:rsidRPr="00F869DD">
        <w:rPr>
          <w:spacing w:val="1"/>
          <w:sz w:val="24"/>
          <w:szCs w:val="24"/>
        </w:rPr>
        <w:t xml:space="preserve"> </w:t>
      </w:r>
      <w:r w:rsidRPr="00F869DD">
        <w:rPr>
          <w:sz w:val="24"/>
          <w:szCs w:val="24"/>
        </w:rPr>
        <w:t>постдокторантуре</w:t>
      </w:r>
      <w:r w:rsidRPr="00F869DD">
        <w:rPr>
          <w:spacing w:val="1"/>
          <w:sz w:val="24"/>
          <w:szCs w:val="24"/>
        </w:rPr>
        <w:t xml:space="preserve"> (далее - Положение) </w:t>
      </w:r>
      <w:r w:rsidRPr="00F869DD">
        <w:rPr>
          <w:sz w:val="24"/>
          <w:szCs w:val="24"/>
        </w:rPr>
        <w:t>определяет</w:t>
      </w:r>
      <w:r w:rsidRPr="00F869DD">
        <w:rPr>
          <w:spacing w:val="1"/>
          <w:sz w:val="24"/>
          <w:szCs w:val="24"/>
        </w:rPr>
        <w:t xml:space="preserve"> </w:t>
      </w:r>
      <w:r w:rsidRPr="00F869DD">
        <w:rPr>
          <w:sz w:val="24"/>
          <w:szCs w:val="24"/>
        </w:rPr>
        <w:t>порядок</w:t>
      </w:r>
      <w:r w:rsidRPr="00F869DD">
        <w:rPr>
          <w:spacing w:val="1"/>
          <w:sz w:val="24"/>
          <w:szCs w:val="24"/>
        </w:rPr>
        <w:t xml:space="preserve"> </w:t>
      </w:r>
      <w:r w:rsidRPr="00F869DD">
        <w:rPr>
          <w:sz w:val="24"/>
          <w:szCs w:val="24"/>
        </w:rPr>
        <w:t>реализации</w:t>
      </w:r>
      <w:r w:rsidRPr="00F869DD">
        <w:rPr>
          <w:spacing w:val="1"/>
          <w:sz w:val="24"/>
          <w:szCs w:val="24"/>
        </w:rPr>
        <w:t xml:space="preserve"> </w:t>
      </w:r>
      <w:r w:rsidRPr="00F869DD">
        <w:rPr>
          <w:sz w:val="24"/>
          <w:szCs w:val="24"/>
        </w:rPr>
        <w:t>программы</w:t>
      </w:r>
      <w:r w:rsidRPr="00F869DD">
        <w:rPr>
          <w:spacing w:val="1"/>
          <w:sz w:val="24"/>
          <w:szCs w:val="24"/>
        </w:rPr>
        <w:t xml:space="preserve"> </w:t>
      </w:r>
      <w:r w:rsidRPr="00F869DD">
        <w:rPr>
          <w:sz w:val="24"/>
          <w:szCs w:val="24"/>
        </w:rPr>
        <w:t>постдокторантуры</w:t>
      </w:r>
      <w:r w:rsidRPr="00F869DD">
        <w:rPr>
          <w:spacing w:val="1"/>
          <w:sz w:val="24"/>
          <w:szCs w:val="24"/>
        </w:rPr>
        <w:t xml:space="preserve"> </w:t>
      </w:r>
      <w:r w:rsidRPr="00F869DD">
        <w:rPr>
          <w:sz w:val="24"/>
          <w:szCs w:val="24"/>
        </w:rPr>
        <w:t>в</w:t>
      </w:r>
      <w:r w:rsidRPr="00F869DD">
        <w:rPr>
          <w:spacing w:val="1"/>
          <w:sz w:val="24"/>
          <w:szCs w:val="24"/>
        </w:rPr>
        <w:t xml:space="preserve"> </w:t>
      </w:r>
      <w:r>
        <w:rPr>
          <w:spacing w:val="1"/>
          <w:sz w:val="24"/>
          <w:szCs w:val="24"/>
        </w:rPr>
        <w:t>Н</w:t>
      </w:r>
      <w:r w:rsidRPr="00F869DD">
        <w:rPr>
          <w:sz w:val="24"/>
          <w:szCs w:val="24"/>
        </w:rPr>
        <w:t>екоммерческом акционерном обществе «Карагандинский медицинский университет»</w:t>
      </w:r>
      <w:r w:rsidRPr="00F869DD">
        <w:rPr>
          <w:spacing w:val="1"/>
          <w:sz w:val="24"/>
          <w:szCs w:val="24"/>
        </w:rPr>
        <w:t xml:space="preserve"> </w:t>
      </w:r>
      <w:r w:rsidRPr="00F869DD">
        <w:rPr>
          <w:sz w:val="24"/>
          <w:szCs w:val="24"/>
        </w:rPr>
        <w:t>(далее</w:t>
      </w:r>
      <w:r w:rsidRPr="00F869DD">
        <w:rPr>
          <w:spacing w:val="-2"/>
          <w:sz w:val="24"/>
          <w:szCs w:val="24"/>
        </w:rPr>
        <w:t xml:space="preserve"> </w:t>
      </w:r>
      <w:r w:rsidRPr="00F869DD">
        <w:rPr>
          <w:sz w:val="24"/>
          <w:szCs w:val="24"/>
        </w:rPr>
        <w:t>–</w:t>
      </w:r>
      <w:r w:rsidRPr="00F869DD">
        <w:rPr>
          <w:spacing w:val="-1"/>
          <w:sz w:val="24"/>
          <w:szCs w:val="24"/>
        </w:rPr>
        <w:t xml:space="preserve"> </w:t>
      </w:r>
      <w:bookmarkStart w:id="2" w:name="_Hlk190768499"/>
      <w:r>
        <w:rPr>
          <w:sz w:val="24"/>
          <w:szCs w:val="24"/>
        </w:rPr>
        <w:t>НАО «КМУ»</w:t>
      </w:r>
      <w:bookmarkEnd w:id="2"/>
      <w:r w:rsidRPr="00F869DD">
        <w:rPr>
          <w:sz w:val="24"/>
          <w:szCs w:val="24"/>
        </w:rPr>
        <w:t>).</w:t>
      </w:r>
    </w:p>
    <w:p w14:paraId="3DC1D31F" w14:textId="77777777" w:rsidR="007533E1" w:rsidRPr="00F869DD" w:rsidRDefault="007533E1" w:rsidP="007533E1">
      <w:pPr>
        <w:pStyle w:val="ac"/>
        <w:numPr>
          <w:ilvl w:val="0"/>
          <w:numId w:val="35"/>
        </w:numPr>
        <w:tabs>
          <w:tab w:val="left" w:pos="993"/>
          <w:tab w:val="left" w:pos="1134"/>
        </w:tabs>
        <w:ind w:left="0" w:right="-1" w:firstLine="567"/>
        <w:jc w:val="both"/>
        <w:rPr>
          <w:sz w:val="24"/>
          <w:szCs w:val="24"/>
        </w:rPr>
      </w:pPr>
      <w:r w:rsidRPr="00F869DD">
        <w:rPr>
          <w:sz w:val="24"/>
          <w:szCs w:val="24"/>
        </w:rPr>
        <w:t xml:space="preserve">Постдокторантура — временная позиция (ставка) для выпускников докторантуры </w:t>
      </w:r>
      <w:r w:rsidRPr="00F869DD">
        <w:rPr>
          <w:sz w:val="24"/>
          <w:szCs w:val="24"/>
          <w:lang w:val="en-US"/>
        </w:rPr>
        <w:t>PhD</w:t>
      </w:r>
      <w:r w:rsidRPr="00F869DD">
        <w:rPr>
          <w:sz w:val="24"/>
          <w:szCs w:val="24"/>
        </w:rPr>
        <w:t xml:space="preserve"> для формирования академического опыта и приобретения компетенций, необходимых для самостоятельной практики в академической и научной сферах.</w:t>
      </w:r>
    </w:p>
    <w:p w14:paraId="4FCD1A90" w14:textId="77777777" w:rsidR="007533E1" w:rsidRPr="00F869DD" w:rsidRDefault="007533E1" w:rsidP="007533E1">
      <w:pPr>
        <w:pStyle w:val="ac"/>
        <w:numPr>
          <w:ilvl w:val="0"/>
          <w:numId w:val="35"/>
        </w:numPr>
        <w:tabs>
          <w:tab w:val="left" w:pos="993"/>
          <w:tab w:val="left" w:pos="1134"/>
        </w:tabs>
        <w:ind w:left="0" w:right="-1" w:firstLine="567"/>
        <w:jc w:val="both"/>
        <w:rPr>
          <w:sz w:val="24"/>
          <w:szCs w:val="24"/>
        </w:rPr>
      </w:pPr>
      <w:r w:rsidRPr="00F869DD">
        <w:rPr>
          <w:sz w:val="24"/>
          <w:szCs w:val="24"/>
        </w:rPr>
        <w:t>Постдокторант</w:t>
      </w:r>
      <w:r w:rsidRPr="00F869DD">
        <w:rPr>
          <w:spacing w:val="-6"/>
          <w:sz w:val="24"/>
          <w:szCs w:val="24"/>
        </w:rPr>
        <w:t xml:space="preserve"> </w:t>
      </w:r>
      <w:r w:rsidRPr="00F869DD">
        <w:rPr>
          <w:sz w:val="24"/>
          <w:szCs w:val="24"/>
        </w:rPr>
        <w:t>–</w:t>
      </w:r>
      <w:r w:rsidRPr="00F869DD">
        <w:rPr>
          <w:spacing w:val="-3"/>
          <w:sz w:val="24"/>
          <w:szCs w:val="24"/>
        </w:rPr>
        <w:t xml:space="preserve"> </w:t>
      </w:r>
      <w:r w:rsidRPr="00F869DD">
        <w:rPr>
          <w:sz w:val="24"/>
          <w:szCs w:val="24"/>
        </w:rPr>
        <w:t>лицо,</w:t>
      </w:r>
      <w:r w:rsidRPr="00F869DD">
        <w:rPr>
          <w:spacing w:val="-3"/>
          <w:sz w:val="24"/>
          <w:szCs w:val="24"/>
        </w:rPr>
        <w:t xml:space="preserve"> принятое на позицию (ставку) постдокторанта в научно-исследовательских программах/проектах</w:t>
      </w:r>
      <w:r w:rsidRPr="00F869DD">
        <w:rPr>
          <w:sz w:val="24"/>
          <w:szCs w:val="24"/>
        </w:rPr>
        <w:t>.</w:t>
      </w:r>
    </w:p>
    <w:p w14:paraId="0A80D909" w14:textId="77777777" w:rsidR="007533E1" w:rsidRPr="00F869DD" w:rsidRDefault="007533E1" w:rsidP="007533E1">
      <w:pPr>
        <w:pStyle w:val="ac"/>
        <w:numPr>
          <w:ilvl w:val="0"/>
          <w:numId w:val="35"/>
        </w:numPr>
        <w:tabs>
          <w:tab w:val="left" w:pos="993"/>
          <w:tab w:val="left" w:pos="1134"/>
        </w:tabs>
        <w:ind w:left="0" w:right="-1" w:firstLine="567"/>
        <w:jc w:val="both"/>
        <w:rPr>
          <w:sz w:val="24"/>
          <w:szCs w:val="24"/>
        </w:rPr>
      </w:pPr>
      <w:r w:rsidRPr="00F869DD">
        <w:rPr>
          <w:sz w:val="24"/>
          <w:szCs w:val="24"/>
        </w:rPr>
        <w:t>Настоящее</w:t>
      </w:r>
      <w:r w:rsidRPr="00F869DD">
        <w:rPr>
          <w:spacing w:val="85"/>
          <w:sz w:val="24"/>
          <w:szCs w:val="24"/>
        </w:rPr>
        <w:t xml:space="preserve"> </w:t>
      </w:r>
      <w:r w:rsidRPr="00F869DD">
        <w:rPr>
          <w:sz w:val="24"/>
          <w:szCs w:val="24"/>
        </w:rPr>
        <w:t>Положение разработано в</w:t>
      </w:r>
      <w:r w:rsidRPr="00F869DD">
        <w:rPr>
          <w:spacing w:val="1"/>
          <w:sz w:val="24"/>
          <w:szCs w:val="24"/>
        </w:rPr>
        <w:t xml:space="preserve"> </w:t>
      </w:r>
      <w:r w:rsidRPr="00F869DD">
        <w:rPr>
          <w:sz w:val="24"/>
          <w:szCs w:val="24"/>
        </w:rPr>
        <w:t>соответствии с Законом Республики Казахстан (далее – РК) «Об образовании», Законом РК «О внесении изменений и дополнений в некоторые законодательные акты РК по вопросам расширения академической и управленческой</w:t>
      </w:r>
      <w:r w:rsidRPr="00F869DD">
        <w:rPr>
          <w:spacing w:val="1"/>
          <w:sz w:val="24"/>
          <w:szCs w:val="24"/>
        </w:rPr>
        <w:t xml:space="preserve"> </w:t>
      </w:r>
      <w:r w:rsidRPr="00F869DD">
        <w:rPr>
          <w:sz w:val="24"/>
          <w:szCs w:val="24"/>
        </w:rPr>
        <w:t>самостоятельности высших учебных заведений», Государственным общеобязательным</w:t>
      </w:r>
      <w:r w:rsidRPr="00F869DD">
        <w:rPr>
          <w:spacing w:val="-67"/>
          <w:sz w:val="24"/>
          <w:szCs w:val="24"/>
        </w:rPr>
        <w:t xml:space="preserve"> </w:t>
      </w:r>
      <w:r w:rsidRPr="00F869DD">
        <w:rPr>
          <w:sz w:val="24"/>
          <w:szCs w:val="24"/>
        </w:rPr>
        <w:t>стандартом послевузовского образования, нормативными актами Министерства науки и высшего образования (далее – МНВО)</w:t>
      </w:r>
      <w:r w:rsidRPr="00F869DD">
        <w:rPr>
          <w:spacing w:val="1"/>
          <w:sz w:val="24"/>
          <w:szCs w:val="24"/>
        </w:rPr>
        <w:t xml:space="preserve"> </w:t>
      </w:r>
      <w:r w:rsidRPr="00F869DD">
        <w:rPr>
          <w:sz w:val="24"/>
          <w:szCs w:val="24"/>
        </w:rPr>
        <w:t>РК.</w:t>
      </w:r>
    </w:p>
    <w:p w14:paraId="0C12F621" w14:textId="77777777" w:rsidR="007533E1" w:rsidRPr="00F869DD" w:rsidRDefault="007533E1" w:rsidP="007533E1">
      <w:pPr>
        <w:pStyle w:val="ac"/>
        <w:numPr>
          <w:ilvl w:val="0"/>
          <w:numId w:val="35"/>
        </w:numPr>
        <w:tabs>
          <w:tab w:val="left" w:pos="993"/>
          <w:tab w:val="left" w:pos="1134"/>
        </w:tabs>
        <w:ind w:left="0" w:firstLine="567"/>
        <w:jc w:val="both"/>
        <w:rPr>
          <w:sz w:val="24"/>
          <w:szCs w:val="24"/>
        </w:rPr>
      </w:pPr>
      <w:r w:rsidRPr="00F869DD">
        <w:rPr>
          <w:sz w:val="24"/>
          <w:szCs w:val="24"/>
        </w:rPr>
        <w:t xml:space="preserve">Основная цель реализации программ постдокторантуры для медицинских и фармацевтических кадров – прохождение исследовательской стажировки в рамках конкретных научных программ и проектов, развитие у постдокторантов компетенций, необходимых для дальнейшего развития карьеры в академической, научной или другой сфере. </w:t>
      </w:r>
    </w:p>
    <w:p w14:paraId="4E790AE2" w14:textId="77777777" w:rsidR="007533E1" w:rsidRPr="00F869DD" w:rsidRDefault="007533E1" w:rsidP="007533E1">
      <w:pPr>
        <w:pStyle w:val="ac"/>
        <w:numPr>
          <w:ilvl w:val="0"/>
          <w:numId w:val="35"/>
        </w:numPr>
        <w:tabs>
          <w:tab w:val="left" w:pos="993"/>
          <w:tab w:val="left" w:pos="1134"/>
        </w:tabs>
        <w:ind w:left="0" w:firstLine="567"/>
        <w:jc w:val="both"/>
        <w:rPr>
          <w:sz w:val="24"/>
          <w:szCs w:val="24"/>
        </w:rPr>
      </w:pPr>
      <w:r w:rsidRPr="00F869DD">
        <w:rPr>
          <w:sz w:val="24"/>
          <w:szCs w:val="24"/>
        </w:rPr>
        <w:t xml:space="preserve">Задачи реализации постдокторских программ для медицинских и фармацевтических кадров: </w:t>
      </w:r>
    </w:p>
    <w:p w14:paraId="14A3511A" w14:textId="77777777" w:rsidR="007533E1" w:rsidRPr="00F869DD" w:rsidRDefault="007533E1" w:rsidP="007533E1">
      <w:pPr>
        <w:pStyle w:val="ab"/>
        <w:widowControl w:val="0"/>
        <w:numPr>
          <w:ilvl w:val="0"/>
          <w:numId w:val="36"/>
        </w:numPr>
        <w:tabs>
          <w:tab w:val="left" w:pos="993"/>
          <w:tab w:val="left" w:pos="1590"/>
        </w:tabs>
        <w:autoSpaceDE w:val="0"/>
        <w:autoSpaceDN w:val="0"/>
        <w:spacing w:after="0" w:line="240" w:lineRule="auto"/>
        <w:ind w:left="0" w:firstLine="567"/>
        <w:jc w:val="both"/>
        <w:rPr>
          <w:rFonts w:ascii="Times New Roman" w:hAnsi="Times New Roman"/>
          <w:sz w:val="24"/>
          <w:szCs w:val="24"/>
        </w:rPr>
      </w:pPr>
      <w:r w:rsidRPr="00F869DD">
        <w:rPr>
          <w:rFonts w:ascii="Times New Roman" w:hAnsi="Times New Roman"/>
          <w:sz w:val="24"/>
          <w:szCs w:val="24"/>
        </w:rPr>
        <w:t xml:space="preserve">удовлетворение потребностей молодых исследователей в получении новых знаний и практических навыков в конкретном узком направлении медицинской и фармацевтической науки; </w:t>
      </w:r>
    </w:p>
    <w:p w14:paraId="586B137B" w14:textId="77777777" w:rsidR="007533E1" w:rsidRPr="00F869DD" w:rsidRDefault="007533E1" w:rsidP="007533E1">
      <w:pPr>
        <w:pStyle w:val="ab"/>
        <w:widowControl w:val="0"/>
        <w:numPr>
          <w:ilvl w:val="0"/>
          <w:numId w:val="36"/>
        </w:numPr>
        <w:tabs>
          <w:tab w:val="left" w:pos="993"/>
          <w:tab w:val="left" w:pos="1590"/>
        </w:tabs>
        <w:autoSpaceDE w:val="0"/>
        <w:autoSpaceDN w:val="0"/>
        <w:spacing w:after="0" w:line="240" w:lineRule="auto"/>
        <w:ind w:left="0" w:firstLine="567"/>
        <w:jc w:val="both"/>
        <w:rPr>
          <w:rFonts w:ascii="Times New Roman" w:hAnsi="Times New Roman"/>
          <w:sz w:val="24"/>
          <w:szCs w:val="24"/>
        </w:rPr>
      </w:pPr>
      <w:r w:rsidRPr="00F869DD">
        <w:rPr>
          <w:rFonts w:ascii="Times New Roman" w:hAnsi="Times New Roman"/>
          <w:sz w:val="24"/>
          <w:szCs w:val="24"/>
        </w:rPr>
        <w:t>формирование, закрепление и накопление полученных теоретических знаний и практических навыков в условиях конкретной научной, научно-технической программы или проекта;</w:t>
      </w:r>
    </w:p>
    <w:p w14:paraId="1ED74900" w14:textId="77777777" w:rsidR="007533E1" w:rsidRPr="00F869DD" w:rsidRDefault="007533E1" w:rsidP="007533E1">
      <w:pPr>
        <w:pStyle w:val="ab"/>
        <w:widowControl w:val="0"/>
        <w:numPr>
          <w:ilvl w:val="0"/>
          <w:numId w:val="36"/>
        </w:numPr>
        <w:tabs>
          <w:tab w:val="left" w:pos="993"/>
          <w:tab w:val="left" w:pos="1590"/>
        </w:tabs>
        <w:autoSpaceDE w:val="0"/>
        <w:autoSpaceDN w:val="0"/>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обеспечения</w:t>
      </w:r>
      <w:r w:rsidRPr="00F869DD">
        <w:rPr>
          <w:rFonts w:ascii="Times New Roman" w:hAnsi="Times New Roman"/>
          <w:spacing w:val="-1"/>
          <w:sz w:val="24"/>
          <w:szCs w:val="24"/>
        </w:rPr>
        <w:t xml:space="preserve"> </w:t>
      </w:r>
      <w:r w:rsidRPr="00F869DD">
        <w:rPr>
          <w:rFonts w:ascii="Times New Roman" w:hAnsi="Times New Roman"/>
          <w:sz w:val="24"/>
          <w:szCs w:val="24"/>
        </w:rPr>
        <w:t>преемственности</w:t>
      </w:r>
      <w:r w:rsidRPr="00F869DD">
        <w:rPr>
          <w:rFonts w:ascii="Times New Roman" w:hAnsi="Times New Roman"/>
          <w:spacing w:val="1"/>
          <w:sz w:val="24"/>
          <w:szCs w:val="24"/>
        </w:rPr>
        <w:t xml:space="preserve"> </w:t>
      </w:r>
      <w:r w:rsidRPr="00F869DD">
        <w:rPr>
          <w:rFonts w:ascii="Times New Roman" w:hAnsi="Times New Roman"/>
          <w:sz w:val="24"/>
          <w:szCs w:val="24"/>
        </w:rPr>
        <w:t>научных школ.</w:t>
      </w:r>
    </w:p>
    <w:p w14:paraId="44184D61" w14:textId="77777777" w:rsidR="007533E1" w:rsidRPr="00F869DD" w:rsidRDefault="007533E1" w:rsidP="007533E1">
      <w:pPr>
        <w:pStyle w:val="ab"/>
        <w:widowControl w:val="0"/>
        <w:numPr>
          <w:ilvl w:val="0"/>
          <w:numId w:val="35"/>
        </w:numPr>
        <w:tabs>
          <w:tab w:val="left" w:pos="993"/>
          <w:tab w:val="left" w:pos="1134"/>
          <w:tab w:val="left" w:pos="1595"/>
        </w:tabs>
        <w:autoSpaceDE w:val="0"/>
        <w:autoSpaceDN w:val="0"/>
        <w:spacing w:after="0" w:line="240" w:lineRule="auto"/>
        <w:ind w:left="0" w:firstLine="567"/>
        <w:contextualSpacing w:val="0"/>
        <w:jc w:val="both"/>
        <w:rPr>
          <w:rFonts w:ascii="Times New Roman" w:hAnsi="Times New Roman"/>
          <w:sz w:val="24"/>
          <w:szCs w:val="24"/>
        </w:rPr>
      </w:pPr>
      <w:r w:rsidRPr="00F869DD">
        <w:rPr>
          <w:rFonts w:ascii="Times New Roman" w:hAnsi="Times New Roman"/>
          <w:sz w:val="24"/>
          <w:szCs w:val="24"/>
        </w:rPr>
        <w:t>Реализация программы постдокторантуры осуществляется научными и образовательными подразделения</w:t>
      </w:r>
      <w:r w:rsidRPr="00F869DD">
        <w:rPr>
          <w:rFonts w:ascii="Times New Roman" w:hAnsi="Times New Roman"/>
          <w:spacing w:val="1"/>
          <w:sz w:val="24"/>
          <w:szCs w:val="24"/>
        </w:rPr>
        <w:t xml:space="preserve"> </w:t>
      </w:r>
      <w:r w:rsidRPr="00F869DD">
        <w:rPr>
          <w:rFonts w:ascii="Times New Roman" w:hAnsi="Times New Roman"/>
          <w:sz w:val="24"/>
          <w:szCs w:val="24"/>
        </w:rPr>
        <w:t>(кафедры/</w:t>
      </w:r>
      <w:r w:rsidRPr="00825351">
        <w:rPr>
          <w:rFonts w:ascii="Times New Roman" w:hAnsi="Times New Roman"/>
          <w:sz w:val="24"/>
          <w:szCs w:val="24"/>
        </w:rPr>
        <w:t>школы, н</w:t>
      </w:r>
      <w:r>
        <w:rPr>
          <w:rFonts w:ascii="Times New Roman" w:hAnsi="Times New Roman"/>
          <w:sz w:val="24"/>
          <w:szCs w:val="24"/>
        </w:rPr>
        <w:t>аучно-исследовательские институты</w:t>
      </w:r>
      <w:r w:rsidRPr="00F869DD">
        <w:rPr>
          <w:rFonts w:ascii="Times New Roman" w:hAnsi="Times New Roman"/>
          <w:sz w:val="24"/>
          <w:szCs w:val="24"/>
        </w:rPr>
        <w:t xml:space="preserve"> и Центры) НАО «КМУ» (далее - Подразделения) в соответствии с направлениями научных исследований Подразделений.</w:t>
      </w:r>
    </w:p>
    <w:p w14:paraId="735D6DE8" w14:textId="77777777" w:rsidR="007533E1" w:rsidRPr="00F869DD" w:rsidRDefault="007533E1" w:rsidP="007533E1">
      <w:pPr>
        <w:pStyle w:val="ab"/>
        <w:widowControl w:val="0"/>
        <w:numPr>
          <w:ilvl w:val="0"/>
          <w:numId w:val="35"/>
        </w:numPr>
        <w:tabs>
          <w:tab w:val="left" w:pos="993"/>
          <w:tab w:val="left" w:pos="1134"/>
          <w:tab w:val="left" w:pos="1595"/>
        </w:tabs>
        <w:autoSpaceDE w:val="0"/>
        <w:autoSpaceDN w:val="0"/>
        <w:spacing w:after="0" w:line="240" w:lineRule="auto"/>
        <w:ind w:left="0" w:firstLine="567"/>
        <w:contextualSpacing w:val="0"/>
        <w:jc w:val="both"/>
        <w:rPr>
          <w:rFonts w:ascii="Times New Roman" w:hAnsi="Times New Roman"/>
          <w:sz w:val="24"/>
          <w:szCs w:val="24"/>
        </w:rPr>
      </w:pPr>
      <w:r w:rsidRPr="00F869DD">
        <w:rPr>
          <w:rFonts w:ascii="Times New Roman" w:hAnsi="Times New Roman"/>
          <w:sz w:val="24"/>
          <w:szCs w:val="24"/>
        </w:rPr>
        <w:t>Реализация программ постдокторантуры осуществляется за счет:</w:t>
      </w:r>
    </w:p>
    <w:p w14:paraId="624E5E28" w14:textId="77777777" w:rsidR="007533E1" w:rsidRPr="00F869DD" w:rsidRDefault="007533E1" w:rsidP="007533E1">
      <w:pPr>
        <w:pStyle w:val="ab"/>
        <w:widowControl w:val="0"/>
        <w:numPr>
          <w:ilvl w:val="0"/>
          <w:numId w:val="37"/>
        </w:numPr>
        <w:tabs>
          <w:tab w:val="left" w:pos="993"/>
        </w:tabs>
        <w:autoSpaceDE w:val="0"/>
        <w:autoSpaceDN w:val="0"/>
        <w:spacing w:after="0" w:line="240" w:lineRule="auto"/>
        <w:ind w:left="0" w:firstLine="567"/>
        <w:jc w:val="both"/>
        <w:rPr>
          <w:rFonts w:ascii="Times New Roman" w:hAnsi="Times New Roman"/>
          <w:sz w:val="24"/>
          <w:szCs w:val="24"/>
        </w:rPr>
      </w:pPr>
      <w:r w:rsidRPr="00F869DD">
        <w:rPr>
          <w:rFonts w:ascii="Times New Roman" w:hAnsi="Times New Roman"/>
          <w:sz w:val="24"/>
          <w:szCs w:val="24"/>
        </w:rPr>
        <w:t>средств грантовых программ/проектов, выделяемых на постдокторские исследования отечественными или зарубежными фондами грантодателями;</w:t>
      </w:r>
    </w:p>
    <w:p w14:paraId="737F0E8D" w14:textId="77777777" w:rsidR="007533E1" w:rsidRPr="00F869DD" w:rsidRDefault="007533E1" w:rsidP="007533E1">
      <w:pPr>
        <w:pStyle w:val="ab"/>
        <w:widowControl w:val="0"/>
        <w:numPr>
          <w:ilvl w:val="0"/>
          <w:numId w:val="37"/>
        </w:numPr>
        <w:tabs>
          <w:tab w:val="left" w:pos="993"/>
        </w:tabs>
        <w:autoSpaceDE w:val="0"/>
        <w:autoSpaceDN w:val="0"/>
        <w:spacing w:after="0" w:line="240" w:lineRule="auto"/>
        <w:ind w:left="0" w:firstLine="567"/>
        <w:jc w:val="both"/>
        <w:rPr>
          <w:rFonts w:ascii="Times New Roman" w:hAnsi="Times New Roman"/>
          <w:sz w:val="24"/>
          <w:szCs w:val="24"/>
        </w:rPr>
      </w:pPr>
      <w:r w:rsidRPr="00F869DD">
        <w:rPr>
          <w:rFonts w:ascii="Times New Roman" w:hAnsi="Times New Roman"/>
          <w:sz w:val="24"/>
          <w:szCs w:val="24"/>
        </w:rPr>
        <w:t>собственные средства НАО «КМУ» (внутривузовские гранты за счет доходов от оказания платных услуг);</w:t>
      </w:r>
    </w:p>
    <w:p w14:paraId="6C5E383F" w14:textId="77777777" w:rsidR="007533E1" w:rsidRPr="00F869DD" w:rsidRDefault="007533E1" w:rsidP="007533E1">
      <w:pPr>
        <w:pStyle w:val="ab"/>
        <w:widowControl w:val="0"/>
        <w:numPr>
          <w:ilvl w:val="0"/>
          <w:numId w:val="37"/>
        </w:numPr>
        <w:tabs>
          <w:tab w:val="left" w:pos="993"/>
        </w:tabs>
        <w:autoSpaceDE w:val="0"/>
        <w:autoSpaceDN w:val="0"/>
        <w:spacing w:after="0" w:line="240" w:lineRule="auto"/>
        <w:ind w:left="0" w:firstLine="567"/>
        <w:jc w:val="both"/>
        <w:rPr>
          <w:rFonts w:ascii="Times New Roman" w:hAnsi="Times New Roman"/>
          <w:sz w:val="24"/>
          <w:szCs w:val="24"/>
        </w:rPr>
      </w:pPr>
      <w:r w:rsidRPr="00F869DD">
        <w:rPr>
          <w:rFonts w:ascii="Times New Roman" w:hAnsi="Times New Roman"/>
          <w:sz w:val="24"/>
          <w:szCs w:val="24"/>
        </w:rPr>
        <w:t>средств, привлекаемых научных программ и проектов, финансируемых отечественными и зарубежными фондами-грантодателями;</w:t>
      </w:r>
    </w:p>
    <w:p w14:paraId="75A0C0FE" w14:textId="77777777" w:rsidR="007533E1" w:rsidRPr="00F869DD" w:rsidRDefault="007533E1" w:rsidP="007533E1">
      <w:pPr>
        <w:pStyle w:val="ab"/>
        <w:widowControl w:val="0"/>
        <w:numPr>
          <w:ilvl w:val="0"/>
          <w:numId w:val="37"/>
        </w:numPr>
        <w:tabs>
          <w:tab w:val="left" w:pos="993"/>
        </w:tabs>
        <w:autoSpaceDE w:val="0"/>
        <w:autoSpaceDN w:val="0"/>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других источников, не запрещенных законодательством РК.</w:t>
      </w:r>
    </w:p>
    <w:p w14:paraId="3318D712" w14:textId="77777777" w:rsidR="007533E1" w:rsidRPr="00F869DD" w:rsidRDefault="007533E1" w:rsidP="007533E1">
      <w:pPr>
        <w:pStyle w:val="ab"/>
        <w:widowControl w:val="0"/>
        <w:numPr>
          <w:ilvl w:val="0"/>
          <w:numId w:val="35"/>
        </w:numPr>
        <w:tabs>
          <w:tab w:val="left" w:pos="993"/>
          <w:tab w:val="left" w:pos="1134"/>
          <w:tab w:val="left" w:pos="1573"/>
        </w:tabs>
        <w:autoSpaceDE w:val="0"/>
        <w:autoSpaceDN w:val="0"/>
        <w:spacing w:after="0" w:line="240" w:lineRule="auto"/>
        <w:ind w:left="0" w:right="-1" w:firstLine="567"/>
        <w:contextualSpacing w:val="0"/>
        <w:jc w:val="both"/>
        <w:rPr>
          <w:rFonts w:ascii="Times New Roman" w:hAnsi="Times New Roman"/>
          <w:sz w:val="24"/>
          <w:szCs w:val="24"/>
        </w:rPr>
      </w:pPr>
      <w:r w:rsidRPr="00F869DD">
        <w:rPr>
          <w:rFonts w:ascii="Times New Roman" w:hAnsi="Times New Roman"/>
          <w:sz w:val="24"/>
          <w:szCs w:val="24"/>
        </w:rPr>
        <w:t>Координацию и контроль реализации исследований постдокторантов осуществляет</w:t>
      </w:r>
      <w:r w:rsidRPr="00F869DD">
        <w:rPr>
          <w:rFonts w:ascii="Times New Roman" w:hAnsi="Times New Roman"/>
          <w:spacing w:val="-2"/>
          <w:sz w:val="24"/>
          <w:szCs w:val="24"/>
        </w:rPr>
        <w:t xml:space="preserve"> Отдел научной работы</w:t>
      </w:r>
      <w:r w:rsidRPr="00F869DD">
        <w:rPr>
          <w:rFonts w:ascii="Times New Roman" w:hAnsi="Times New Roman"/>
          <w:sz w:val="24"/>
          <w:szCs w:val="24"/>
        </w:rPr>
        <w:t>.</w:t>
      </w:r>
    </w:p>
    <w:p w14:paraId="5AFF9EAF" w14:textId="77777777" w:rsidR="007533E1" w:rsidRPr="00F869DD" w:rsidRDefault="007533E1" w:rsidP="007533E1">
      <w:pPr>
        <w:pStyle w:val="ab"/>
        <w:widowControl w:val="0"/>
        <w:tabs>
          <w:tab w:val="left" w:pos="1134"/>
          <w:tab w:val="left" w:pos="1573"/>
        </w:tabs>
        <w:autoSpaceDE w:val="0"/>
        <w:autoSpaceDN w:val="0"/>
        <w:spacing w:after="0" w:line="240" w:lineRule="auto"/>
        <w:ind w:left="0" w:right="-1" w:firstLine="567"/>
        <w:contextualSpacing w:val="0"/>
        <w:jc w:val="both"/>
        <w:rPr>
          <w:rFonts w:ascii="Times New Roman" w:hAnsi="Times New Roman"/>
          <w:sz w:val="24"/>
          <w:szCs w:val="24"/>
        </w:rPr>
      </w:pPr>
    </w:p>
    <w:p w14:paraId="1B7794EA" w14:textId="77777777" w:rsidR="007533E1" w:rsidRPr="00F869DD" w:rsidRDefault="007533E1" w:rsidP="007533E1">
      <w:pPr>
        <w:widowControl w:val="0"/>
        <w:tabs>
          <w:tab w:val="left" w:pos="1134"/>
          <w:tab w:val="left" w:pos="1573"/>
        </w:tabs>
        <w:autoSpaceDE w:val="0"/>
        <w:autoSpaceDN w:val="0"/>
        <w:spacing w:after="0"/>
        <w:ind w:right="-1" w:firstLine="567"/>
        <w:jc w:val="center"/>
        <w:rPr>
          <w:rFonts w:ascii="Times New Roman" w:hAnsi="Times New Roman" w:cs="Times New Roman"/>
          <w:b/>
          <w:sz w:val="24"/>
          <w:szCs w:val="24"/>
        </w:rPr>
      </w:pPr>
      <w:r w:rsidRPr="00F869DD">
        <w:rPr>
          <w:rFonts w:ascii="Times New Roman" w:hAnsi="Times New Roman" w:cs="Times New Roman"/>
          <w:b/>
          <w:sz w:val="24"/>
          <w:szCs w:val="24"/>
        </w:rPr>
        <w:t>2. Порядок приема и зачисления на программы постдокторантуры</w:t>
      </w:r>
    </w:p>
    <w:p w14:paraId="559899B7" w14:textId="77777777" w:rsidR="007533E1" w:rsidRPr="00F869DD" w:rsidRDefault="007533E1" w:rsidP="007533E1">
      <w:pPr>
        <w:widowControl w:val="0"/>
        <w:tabs>
          <w:tab w:val="left" w:pos="1134"/>
          <w:tab w:val="left" w:pos="1573"/>
        </w:tabs>
        <w:autoSpaceDE w:val="0"/>
        <w:autoSpaceDN w:val="0"/>
        <w:spacing w:after="0"/>
        <w:ind w:right="-1" w:firstLine="567"/>
        <w:jc w:val="center"/>
        <w:rPr>
          <w:rFonts w:ascii="Times New Roman" w:hAnsi="Times New Roman" w:cs="Times New Roman"/>
          <w:b/>
          <w:sz w:val="24"/>
          <w:szCs w:val="24"/>
        </w:rPr>
      </w:pPr>
    </w:p>
    <w:p w14:paraId="5A4DF0F9" w14:textId="77777777" w:rsidR="007533E1" w:rsidRPr="00F869DD" w:rsidRDefault="007533E1" w:rsidP="007533E1">
      <w:pPr>
        <w:pStyle w:val="ab"/>
        <w:widowControl w:val="0"/>
        <w:numPr>
          <w:ilvl w:val="0"/>
          <w:numId w:val="35"/>
        </w:numPr>
        <w:tabs>
          <w:tab w:val="left" w:pos="1134"/>
          <w:tab w:val="left" w:pos="1573"/>
        </w:tabs>
        <w:autoSpaceDE w:val="0"/>
        <w:autoSpaceDN w:val="0"/>
        <w:spacing w:after="0" w:line="240" w:lineRule="auto"/>
        <w:ind w:left="0" w:right="-1" w:firstLine="567"/>
        <w:contextualSpacing w:val="0"/>
        <w:jc w:val="both"/>
        <w:rPr>
          <w:rFonts w:ascii="Times New Roman" w:hAnsi="Times New Roman"/>
          <w:sz w:val="24"/>
          <w:szCs w:val="24"/>
        </w:rPr>
      </w:pPr>
      <w:r w:rsidRPr="00F869DD">
        <w:rPr>
          <w:rFonts w:ascii="Times New Roman" w:hAnsi="Times New Roman"/>
          <w:sz w:val="24"/>
          <w:szCs w:val="24"/>
        </w:rPr>
        <w:t>В</w:t>
      </w:r>
      <w:r w:rsidRPr="00F869DD">
        <w:rPr>
          <w:rFonts w:ascii="Times New Roman" w:hAnsi="Times New Roman"/>
          <w:spacing w:val="-6"/>
          <w:sz w:val="24"/>
          <w:szCs w:val="24"/>
        </w:rPr>
        <w:t xml:space="preserve"> </w:t>
      </w:r>
      <w:r w:rsidRPr="00F869DD">
        <w:rPr>
          <w:rFonts w:ascii="Times New Roman" w:hAnsi="Times New Roman"/>
          <w:sz w:val="24"/>
          <w:szCs w:val="24"/>
        </w:rPr>
        <w:t>постдокторантуру</w:t>
      </w:r>
      <w:r w:rsidRPr="00F869DD">
        <w:rPr>
          <w:rFonts w:ascii="Times New Roman" w:hAnsi="Times New Roman"/>
          <w:spacing w:val="-6"/>
          <w:sz w:val="24"/>
          <w:szCs w:val="24"/>
        </w:rPr>
        <w:t xml:space="preserve"> </w:t>
      </w:r>
      <w:r w:rsidRPr="00F869DD">
        <w:rPr>
          <w:rFonts w:ascii="Times New Roman" w:hAnsi="Times New Roman"/>
          <w:sz w:val="24"/>
          <w:szCs w:val="24"/>
        </w:rPr>
        <w:t>принимаются</w:t>
      </w:r>
      <w:r w:rsidRPr="00F869DD">
        <w:rPr>
          <w:rFonts w:ascii="Times New Roman" w:hAnsi="Times New Roman"/>
          <w:spacing w:val="1"/>
          <w:sz w:val="24"/>
          <w:szCs w:val="24"/>
        </w:rPr>
        <w:t xml:space="preserve"> </w:t>
      </w:r>
      <w:r w:rsidRPr="00F869DD">
        <w:rPr>
          <w:rFonts w:ascii="Times New Roman" w:hAnsi="Times New Roman"/>
          <w:sz w:val="24"/>
          <w:szCs w:val="24"/>
        </w:rPr>
        <w:t>лица:</w:t>
      </w:r>
    </w:p>
    <w:p w14:paraId="7B226515" w14:textId="77777777" w:rsidR="007533E1" w:rsidRPr="00F869DD" w:rsidRDefault="007533E1" w:rsidP="007533E1">
      <w:pPr>
        <w:pStyle w:val="ab"/>
        <w:widowControl w:val="0"/>
        <w:numPr>
          <w:ilvl w:val="0"/>
          <w:numId w:val="32"/>
        </w:numPr>
        <w:tabs>
          <w:tab w:val="left" w:pos="851"/>
          <w:tab w:val="left" w:pos="1134"/>
          <w:tab w:val="left" w:pos="1434"/>
        </w:tabs>
        <w:autoSpaceDE w:val="0"/>
        <w:autoSpaceDN w:val="0"/>
        <w:adjustRightInd w:val="0"/>
        <w:spacing w:after="0" w:line="240" w:lineRule="auto"/>
        <w:ind w:left="0" w:right="-1" w:firstLine="567"/>
        <w:contextualSpacing w:val="0"/>
        <w:jc w:val="both"/>
        <w:rPr>
          <w:rFonts w:ascii="Times New Roman" w:hAnsi="Times New Roman"/>
          <w:sz w:val="24"/>
          <w:szCs w:val="24"/>
        </w:rPr>
      </w:pPr>
      <w:r w:rsidRPr="00F869DD">
        <w:rPr>
          <w:rFonts w:ascii="Times New Roman" w:hAnsi="Times New Roman"/>
          <w:sz w:val="24"/>
          <w:szCs w:val="24"/>
        </w:rPr>
        <w:t xml:space="preserve">имеющие степень доктора философии (PhD)/доктора по профилю или ученую </w:t>
      </w:r>
      <w:r w:rsidRPr="00F869DD">
        <w:rPr>
          <w:rFonts w:ascii="Times New Roman" w:hAnsi="Times New Roman"/>
          <w:sz w:val="24"/>
          <w:szCs w:val="24"/>
        </w:rPr>
        <w:lastRenderedPageBreak/>
        <w:t>степень (доктора/кандидата наук), либо быть лицом, окончившим полный курс программы докторантуры (прохождение процедуры признания эквивалентности дипломов, полученных за рубежом, не требуется);</w:t>
      </w:r>
    </w:p>
    <w:p w14:paraId="718CD4A8" w14:textId="77777777" w:rsidR="007533E1" w:rsidRPr="00F869DD" w:rsidRDefault="007533E1" w:rsidP="007533E1">
      <w:pPr>
        <w:pStyle w:val="ab"/>
        <w:widowControl w:val="0"/>
        <w:numPr>
          <w:ilvl w:val="0"/>
          <w:numId w:val="32"/>
        </w:numPr>
        <w:tabs>
          <w:tab w:val="left" w:pos="851"/>
          <w:tab w:val="left" w:pos="1134"/>
          <w:tab w:val="left" w:pos="1434"/>
        </w:tabs>
        <w:autoSpaceDE w:val="0"/>
        <w:autoSpaceDN w:val="0"/>
        <w:adjustRightInd w:val="0"/>
        <w:spacing w:after="0" w:line="240" w:lineRule="auto"/>
        <w:ind w:left="0" w:right="-1" w:firstLine="567"/>
        <w:contextualSpacing w:val="0"/>
        <w:jc w:val="both"/>
        <w:rPr>
          <w:rFonts w:ascii="Times New Roman" w:hAnsi="Times New Roman"/>
          <w:sz w:val="24"/>
          <w:szCs w:val="24"/>
        </w:rPr>
      </w:pPr>
      <w:r w:rsidRPr="00F869DD">
        <w:rPr>
          <w:rFonts w:ascii="Times New Roman" w:hAnsi="Times New Roman"/>
          <w:sz w:val="24"/>
          <w:szCs w:val="24"/>
        </w:rPr>
        <w:t>активно занимающиеся научно-исследовательской деятельностью;</w:t>
      </w:r>
    </w:p>
    <w:p w14:paraId="42C71EF4" w14:textId="77777777" w:rsidR="007533E1" w:rsidRPr="00F869DD" w:rsidRDefault="007533E1" w:rsidP="007533E1">
      <w:pPr>
        <w:pStyle w:val="ab"/>
        <w:widowControl w:val="0"/>
        <w:numPr>
          <w:ilvl w:val="0"/>
          <w:numId w:val="32"/>
        </w:numPr>
        <w:tabs>
          <w:tab w:val="left" w:pos="851"/>
          <w:tab w:val="left" w:pos="1134"/>
          <w:tab w:val="left" w:pos="1434"/>
        </w:tabs>
        <w:autoSpaceDE w:val="0"/>
        <w:autoSpaceDN w:val="0"/>
        <w:adjustRightInd w:val="0"/>
        <w:spacing w:after="0" w:line="240" w:lineRule="auto"/>
        <w:ind w:left="0" w:right="-1" w:firstLine="567"/>
        <w:contextualSpacing w:val="0"/>
        <w:jc w:val="both"/>
        <w:rPr>
          <w:rFonts w:ascii="Times New Roman" w:hAnsi="Times New Roman"/>
          <w:sz w:val="24"/>
          <w:szCs w:val="24"/>
        </w:rPr>
      </w:pPr>
      <w:r w:rsidRPr="00F869DD">
        <w:rPr>
          <w:rFonts w:ascii="Times New Roman" w:hAnsi="Times New Roman"/>
          <w:sz w:val="24"/>
          <w:szCs w:val="24"/>
        </w:rPr>
        <w:t>имеющие статью и(или) обзор в рецензируемых зарубежных и (или) отечественных изданиях, рекомендованных КОКНВО по направлению исследования;</w:t>
      </w:r>
    </w:p>
    <w:p w14:paraId="6BFB3C19" w14:textId="77777777" w:rsidR="007533E1" w:rsidRPr="00F869DD" w:rsidRDefault="007533E1" w:rsidP="007533E1">
      <w:pPr>
        <w:pStyle w:val="ab"/>
        <w:widowControl w:val="0"/>
        <w:numPr>
          <w:ilvl w:val="0"/>
          <w:numId w:val="32"/>
        </w:numPr>
        <w:tabs>
          <w:tab w:val="left" w:pos="851"/>
          <w:tab w:val="left" w:pos="1134"/>
          <w:tab w:val="left" w:pos="1434"/>
        </w:tabs>
        <w:autoSpaceDE w:val="0"/>
        <w:autoSpaceDN w:val="0"/>
        <w:adjustRightInd w:val="0"/>
        <w:spacing w:after="0" w:line="240" w:lineRule="auto"/>
        <w:ind w:left="0" w:right="-1" w:firstLine="567"/>
        <w:contextualSpacing w:val="0"/>
        <w:jc w:val="both"/>
        <w:rPr>
          <w:rFonts w:ascii="Times New Roman" w:hAnsi="Times New Roman"/>
          <w:sz w:val="24"/>
          <w:szCs w:val="24"/>
        </w:rPr>
      </w:pPr>
      <w:r w:rsidRPr="00F869DD">
        <w:rPr>
          <w:rFonts w:ascii="Times New Roman" w:hAnsi="Times New Roman"/>
          <w:sz w:val="24"/>
          <w:szCs w:val="24"/>
        </w:rPr>
        <w:t>возрастом не более 40 лет (включительно).</w:t>
      </w:r>
    </w:p>
    <w:p w14:paraId="203D7389" w14:textId="77777777" w:rsidR="007533E1" w:rsidRPr="00F869DD" w:rsidRDefault="007533E1" w:rsidP="007533E1">
      <w:pPr>
        <w:pStyle w:val="ab"/>
        <w:widowControl w:val="0"/>
        <w:numPr>
          <w:ilvl w:val="0"/>
          <w:numId w:val="35"/>
        </w:numPr>
        <w:tabs>
          <w:tab w:val="left" w:pos="709"/>
          <w:tab w:val="left" w:pos="851"/>
          <w:tab w:val="left" w:pos="1134"/>
          <w:tab w:val="left" w:pos="1587"/>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Претенденты в постдокторантуру зачисляются при наличии договора на финансирование исследований за счет средств из источников, указанных в пункте 8 настоящего Положения.</w:t>
      </w:r>
    </w:p>
    <w:p w14:paraId="70860A56" w14:textId="77777777" w:rsidR="007533E1" w:rsidRPr="00F869DD" w:rsidRDefault="007533E1" w:rsidP="007533E1">
      <w:pPr>
        <w:pStyle w:val="ab"/>
        <w:widowControl w:val="0"/>
        <w:numPr>
          <w:ilvl w:val="0"/>
          <w:numId w:val="35"/>
        </w:numPr>
        <w:tabs>
          <w:tab w:val="left" w:pos="709"/>
          <w:tab w:val="left" w:pos="851"/>
          <w:tab w:val="left" w:pos="1134"/>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Зачисление в постдокторантуру осуществляется приказом Председателя Правления - Ректора НАО «КМУ».</w:t>
      </w:r>
    </w:p>
    <w:p w14:paraId="61476E97" w14:textId="77777777" w:rsidR="007533E1" w:rsidRPr="00F869DD" w:rsidRDefault="007533E1" w:rsidP="007533E1">
      <w:pPr>
        <w:pStyle w:val="ab"/>
        <w:widowControl w:val="0"/>
        <w:numPr>
          <w:ilvl w:val="0"/>
          <w:numId w:val="35"/>
        </w:numPr>
        <w:tabs>
          <w:tab w:val="left" w:pos="709"/>
          <w:tab w:val="left" w:pos="851"/>
          <w:tab w:val="left" w:pos="1134"/>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Между НАО «КМУ» и постдокторантом заключается договор, предусматривающий трудовые и финансовые отношения:</w:t>
      </w:r>
    </w:p>
    <w:p w14:paraId="0C6A7FAF" w14:textId="77777777" w:rsidR="007533E1" w:rsidRPr="00F869DD" w:rsidRDefault="007533E1" w:rsidP="007533E1">
      <w:pPr>
        <w:pStyle w:val="ab"/>
        <w:widowControl w:val="0"/>
        <w:numPr>
          <w:ilvl w:val="0"/>
          <w:numId w:val="38"/>
        </w:numPr>
        <w:tabs>
          <w:tab w:val="left" w:pos="709"/>
          <w:tab w:val="left" w:pos="851"/>
          <w:tab w:val="left" w:pos="1134"/>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принятый в постдокторантуру, получает статус постдокторанта, приравненного к штатному младшему научному сотруднику Отдела научной работы, на период реализации программы/проекта;</w:t>
      </w:r>
    </w:p>
    <w:p w14:paraId="6CB11478" w14:textId="77777777" w:rsidR="007533E1" w:rsidRPr="00F869DD" w:rsidRDefault="007533E1" w:rsidP="007533E1">
      <w:pPr>
        <w:pStyle w:val="ab"/>
        <w:widowControl w:val="0"/>
        <w:numPr>
          <w:ilvl w:val="0"/>
          <w:numId w:val="38"/>
        </w:numPr>
        <w:tabs>
          <w:tab w:val="left" w:pos="709"/>
          <w:tab w:val="left" w:pos="851"/>
          <w:tab w:val="left" w:pos="1134"/>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получает заработную плату в размере, установленном сметой расходов по программе/проекту, включая налоги и другие платежи в бюджет;</w:t>
      </w:r>
    </w:p>
    <w:p w14:paraId="606B2CC3" w14:textId="77777777" w:rsidR="007533E1" w:rsidRPr="00F869DD" w:rsidRDefault="007533E1" w:rsidP="007533E1">
      <w:pPr>
        <w:pStyle w:val="ab"/>
        <w:widowControl w:val="0"/>
        <w:numPr>
          <w:ilvl w:val="0"/>
          <w:numId w:val="38"/>
        </w:numPr>
        <w:tabs>
          <w:tab w:val="left" w:pos="709"/>
          <w:tab w:val="left" w:pos="851"/>
          <w:tab w:val="left" w:pos="1134"/>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личное дело постдокторанта хранится в Департаменте управления человеческими ресурсами;</w:t>
      </w:r>
    </w:p>
    <w:p w14:paraId="0AA127B5" w14:textId="77777777" w:rsidR="007533E1" w:rsidRPr="00F869DD" w:rsidRDefault="007533E1" w:rsidP="007533E1">
      <w:pPr>
        <w:pStyle w:val="ab"/>
        <w:widowControl w:val="0"/>
        <w:numPr>
          <w:ilvl w:val="0"/>
          <w:numId w:val="38"/>
        </w:numPr>
        <w:tabs>
          <w:tab w:val="left" w:pos="709"/>
          <w:tab w:val="left" w:pos="851"/>
          <w:tab w:val="left" w:pos="1134"/>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финансовые отношения определяются требованиями к реализации программы/проекта согласно договору на реализацию программы/проекта, заключенному между НАО «КМУ» и Заказчиком, и конкурсной документацией.</w:t>
      </w:r>
    </w:p>
    <w:p w14:paraId="637D0FB0" w14:textId="77777777" w:rsidR="007533E1" w:rsidRPr="00F869DD" w:rsidRDefault="007533E1" w:rsidP="007533E1">
      <w:pPr>
        <w:pStyle w:val="ab"/>
        <w:widowControl w:val="0"/>
        <w:tabs>
          <w:tab w:val="left" w:pos="1144"/>
        </w:tabs>
        <w:autoSpaceDE w:val="0"/>
        <w:autoSpaceDN w:val="0"/>
        <w:spacing w:after="0" w:line="240" w:lineRule="auto"/>
        <w:ind w:left="709" w:right="-1"/>
        <w:jc w:val="both"/>
        <w:rPr>
          <w:rFonts w:ascii="Times New Roman" w:hAnsi="Times New Roman"/>
          <w:sz w:val="24"/>
          <w:szCs w:val="24"/>
        </w:rPr>
      </w:pPr>
    </w:p>
    <w:p w14:paraId="4FCFB0F9" w14:textId="77777777" w:rsidR="007533E1" w:rsidRPr="00F869DD" w:rsidRDefault="007533E1" w:rsidP="007533E1">
      <w:pPr>
        <w:widowControl w:val="0"/>
        <w:tabs>
          <w:tab w:val="left" w:pos="1144"/>
        </w:tabs>
        <w:autoSpaceDE w:val="0"/>
        <w:autoSpaceDN w:val="0"/>
        <w:spacing w:after="0"/>
        <w:ind w:right="-1"/>
        <w:jc w:val="center"/>
        <w:rPr>
          <w:rFonts w:ascii="Times New Roman" w:hAnsi="Times New Roman" w:cs="Times New Roman"/>
          <w:b/>
          <w:sz w:val="24"/>
          <w:szCs w:val="24"/>
        </w:rPr>
      </w:pPr>
      <w:r w:rsidRPr="00F869DD">
        <w:rPr>
          <w:rFonts w:ascii="Times New Roman" w:hAnsi="Times New Roman" w:cs="Times New Roman"/>
          <w:b/>
          <w:sz w:val="24"/>
          <w:szCs w:val="24"/>
        </w:rPr>
        <w:t>3. Правила прохождения постдокторантуры</w:t>
      </w:r>
    </w:p>
    <w:p w14:paraId="6DC518B8" w14:textId="77777777" w:rsidR="007533E1" w:rsidRPr="00F869DD" w:rsidRDefault="007533E1" w:rsidP="007533E1">
      <w:pPr>
        <w:widowControl w:val="0"/>
        <w:tabs>
          <w:tab w:val="left" w:pos="1144"/>
        </w:tabs>
        <w:autoSpaceDE w:val="0"/>
        <w:autoSpaceDN w:val="0"/>
        <w:spacing w:after="0"/>
        <w:ind w:right="-1"/>
        <w:jc w:val="center"/>
        <w:rPr>
          <w:rFonts w:ascii="Times New Roman" w:hAnsi="Times New Roman" w:cs="Times New Roman"/>
          <w:b/>
          <w:sz w:val="24"/>
          <w:szCs w:val="24"/>
        </w:rPr>
      </w:pPr>
    </w:p>
    <w:p w14:paraId="3D5249FF" w14:textId="77777777" w:rsidR="007533E1" w:rsidRPr="00F869DD" w:rsidRDefault="007533E1" w:rsidP="007533E1">
      <w:pPr>
        <w:pStyle w:val="ab"/>
        <w:widowControl w:val="0"/>
        <w:numPr>
          <w:ilvl w:val="0"/>
          <w:numId w:val="35"/>
        </w:numPr>
        <w:tabs>
          <w:tab w:val="left" w:pos="851"/>
          <w:tab w:val="left" w:pos="993"/>
          <w:tab w:val="left" w:pos="1144"/>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Продолжительность освоения программы постдокторантуры составляет не более 3 лет.</w:t>
      </w:r>
    </w:p>
    <w:p w14:paraId="18ED9EEB" w14:textId="77777777" w:rsidR="007533E1" w:rsidRPr="00F869DD" w:rsidRDefault="007533E1" w:rsidP="007533E1">
      <w:pPr>
        <w:pStyle w:val="ab"/>
        <w:widowControl w:val="0"/>
        <w:numPr>
          <w:ilvl w:val="0"/>
          <w:numId w:val="35"/>
        </w:numPr>
        <w:tabs>
          <w:tab w:val="left" w:pos="851"/>
          <w:tab w:val="left" w:pos="993"/>
          <w:tab w:val="left" w:pos="1144"/>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Постдокторант осуществляет научно-исследовательскую деятельность под руководством отечественного и/или зарубежного научного консультанта и/или научного руководителя программы/проекта).</w:t>
      </w:r>
    </w:p>
    <w:p w14:paraId="6EF66AB2" w14:textId="77777777" w:rsidR="007533E1" w:rsidRPr="00F869DD" w:rsidRDefault="007533E1" w:rsidP="007533E1">
      <w:pPr>
        <w:pStyle w:val="ab"/>
        <w:widowControl w:val="0"/>
        <w:numPr>
          <w:ilvl w:val="0"/>
          <w:numId w:val="35"/>
        </w:numPr>
        <w:tabs>
          <w:tab w:val="left" w:pos="1144"/>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Научный консультант должен соответствовать следующим минимальным требованиям:</w:t>
      </w:r>
    </w:p>
    <w:p w14:paraId="7E6819E2" w14:textId="77777777" w:rsidR="007533E1" w:rsidRPr="00F869DD" w:rsidRDefault="007533E1" w:rsidP="007533E1">
      <w:pPr>
        <w:pStyle w:val="ab"/>
        <w:widowControl w:val="0"/>
        <w:numPr>
          <w:ilvl w:val="0"/>
          <w:numId w:val="33"/>
        </w:numPr>
        <w:tabs>
          <w:tab w:val="left" w:pos="851"/>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иметь ученое звание ассоциированного профессора (доцента) или профессора, либо ученую степень доктора/кандидата наук или доктора PhD или доктора по профилю с научным стажем не менее 5 лет. Прохождение процедуры признания эквивалентности дипломов, полученных за рубежом, не требуется;</w:t>
      </w:r>
    </w:p>
    <w:p w14:paraId="7AB5F09A" w14:textId="77777777" w:rsidR="007533E1" w:rsidRPr="00F869DD" w:rsidRDefault="007533E1" w:rsidP="007533E1">
      <w:pPr>
        <w:pStyle w:val="ab"/>
        <w:widowControl w:val="0"/>
        <w:numPr>
          <w:ilvl w:val="0"/>
          <w:numId w:val="33"/>
        </w:numPr>
        <w:tabs>
          <w:tab w:val="left" w:pos="851"/>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область научных исследований научного консультанта и</w:t>
      </w:r>
      <w:r>
        <w:rPr>
          <w:rFonts w:ascii="Times New Roman" w:hAnsi="Times New Roman"/>
          <w:sz w:val="24"/>
          <w:szCs w:val="24"/>
          <w:lang w:val="kk-KZ"/>
        </w:rPr>
        <w:t>/</w:t>
      </w:r>
      <w:r w:rsidRPr="00F869DD">
        <w:rPr>
          <w:rFonts w:ascii="Times New Roman" w:hAnsi="Times New Roman"/>
          <w:sz w:val="24"/>
          <w:szCs w:val="24"/>
        </w:rPr>
        <w:t>или его опыт научно-исследовательской и</w:t>
      </w:r>
      <w:r>
        <w:rPr>
          <w:rFonts w:ascii="Times New Roman" w:hAnsi="Times New Roman"/>
          <w:sz w:val="24"/>
          <w:szCs w:val="24"/>
          <w:lang w:val="kk-KZ"/>
        </w:rPr>
        <w:t>/</w:t>
      </w:r>
      <w:r w:rsidRPr="00F869DD">
        <w:rPr>
          <w:rFonts w:ascii="Times New Roman" w:hAnsi="Times New Roman"/>
          <w:sz w:val="24"/>
          <w:szCs w:val="24"/>
        </w:rPr>
        <w:t>или научно-педагогической работы должны соответствовать направлению научного проекта;</w:t>
      </w:r>
    </w:p>
    <w:p w14:paraId="30DC4DBD" w14:textId="77777777" w:rsidR="007533E1" w:rsidRPr="00F869DD" w:rsidRDefault="007533E1" w:rsidP="007533E1">
      <w:pPr>
        <w:pStyle w:val="ab"/>
        <w:widowControl w:val="0"/>
        <w:numPr>
          <w:ilvl w:val="0"/>
          <w:numId w:val="33"/>
        </w:numPr>
        <w:tabs>
          <w:tab w:val="left" w:pos="851"/>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физическое лицо не может быть консультантом более чем у 2 (двух) постдокторантов в рамках одного конкурса.</w:t>
      </w:r>
    </w:p>
    <w:p w14:paraId="0E9F2700" w14:textId="77777777" w:rsidR="007533E1" w:rsidRPr="00F869DD" w:rsidRDefault="007533E1" w:rsidP="007533E1">
      <w:pPr>
        <w:pStyle w:val="ab"/>
        <w:widowControl w:val="0"/>
        <w:numPr>
          <w:ilvl w:val="0"/>
          <w:numId w:val="35"/>
        </w:numPr>
        <w:tabs>
          <w:tab w:val="left" w:pos="1144"/>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Срок прохождения постдокторантуры засчитывается в стаж научно-педагогической работы.</w:t>
      </w:r>
    </w:p>
    <w:p w14:paraId="0AA7EE97" w14:textId="77777777" w:rsidR="007533E1" w:rsidRPr="00F869DD" w:rsidRDefault="007533E1" w:rsidP="007533E1">
      <w:pPr>
        <w:pStyle w:val="ab"/>
        <w:widowControl w:val="0"/>
        <w:numPr>
          <w:ilvl w:val="0"/>
          <w:numId w:val="35"/>
        </w:numPr>
        <w:tabs>
          <w:tab w:val="left" w:pos="1144"/>
        </w:tabs>
        <w:autoSpaceDE w:val="0"/>
        <w:autoSpaceDN w:val="0"/>
        <w:spacing w:after="0" w:line="240" w:lineRule="auto"/>
        <w:ind w:left="0" w:right="-1" w:firstLine="567"/>
        <w:jc w:val="both"/>
        <w:rPr>
          <w:rFonts w:ascii="Times New Roman" w:hAnsi="Times New Roman"/>
          <w:sz w:val="24"/>
          <w:szCs w:val="24"/>
        </w:rPr>
      </w:pPr>
      <w:r w:rsidRPr="00F869DD">
        <w:rPr>
          <w:rFonts w:ascii="Times New Roman" w:hAnsi="Times New Roman"/>
          <w:sz w:val="24"/>
          <w:szCs w:val="24"/>
        </w:rPr>
        <w:t xml:space="preserve">Основным критерием завершенности программы постдокторантуры является защита диссертационной работы (для лиц, зачисленных в программу постдокторантуры без степени </w:t>
      </w:r>
      <w:r w:rsidRPr="00F869DD">
        <w:rPr>
          <w:rFonts w:ascii="Times New Roman" w:hAnsi="Times New Roman"/>
          <w:sz w:val="24"/>
          <w:szCs w:val="24"/>
          <w:lang w:val="en-US"/>
        </w:rPr>
        <w:t>PhD</w:t>
      </w:r>
      <w:r w:rsidRPr="00F869DD">
        <w:rPr>
          <w:rFonts w:ascii="Times New Roman" w:hAnsi="Times New Roman"/>
          <w:sz w:val="24"/>
          <w:szCs w:val="24"/>
        </w:rPr>
        <w:t xml:space="preserve">), завершение научных исследований в рамках программ/проектов, наличие публикаций по результатам программы/проекта и одобрение Национальным научным </w:t>
      </w:r>
      <w:r w:rsidRPr="00F869DD">
        <w:rPr>
          <w:rFonts w:ascii="Times New Roman" w:hAnsi="Times New Roman"/>
          <w:sz w:val="24"/>
          <w:szCs w:val="24"/>
        </w:rPr>
        <w:lastRenderedPageBreak/>
        <w:t>советом соответствующего направления заключительного отчета программы/проекта.</w:t>
      </w:r>
    </w:p>
    <w:p w14:paraId="6778C42F" w14:textId="77777777" w:rsidR="007533E1" w:rsidRPr="00F869DD" w:rsidRDefault="007533E1" w:rsidP="007533E1">
      <w:pPr>
        <w:pStyle w:val="ab"/>
        <w:widowControl w:val="0"/>
        <w:tabs>
          <w:tab w:val="left" w:pos="1144"/>
        </w:tabs>
        <w:autoSpaceDE w:val="0"/>
        <w:autoSpaceDN w:val="0"/>
        <w:spacing w:after="0" w:line="240" w:lineRule="auto"/>
        <w:ind w:left="709" w:right="-1"/>
        <w:jc w:val="both"/>
        <w:rPr>
          <w:rFonts w:ascii="Times New Roman" w:hAnsi="Times New Roman"/>
          <w:sz w:val="24"/>
          <w:szCs w:val="24"/>
        </w:rPr>
      </w:pPr>
    </w:p>
    <w:p w14:paraId="1F0B3B28" w14:textId="77777777" w:rsidR="007533E1" w:rsidRPr="00F869DD" w:rsidRDefault="007533E1" w:rsidP="007533E1">
      <w:pPr>
        <w:widowControl w:val="0"/>
        <w:tabs>
          <w:tab w:val="left" w:pos="1144"/>
        </w:tabs>
        <w:autoSpaceDE w:val="0"/>
        <w:autoSpaceDN w:val="0"/>
        <w:spacing w:after="0"/>
        <w:jc w:val="center"/>
        <w:rPr>
          <w:rFonts w:ascii="Times New Roman" w:hAnsi="Times New Roman" w:cs="Times New Roman"/>
          <w:b/>
          <w:sz w:val="24"/>
          <w:szCs w:val="24"/>
        </w:rPr>
      </w:pPr>
      <w:r w:rsidRPr="00F869DD">
        <w:rPr>
          <w:rFonts w:ascii="Times New Roman" w:hAnsi="Times New Roman" w:cs="Times New Roman"/>
          <w:b/>
          <w:sz w:val="24"/>
          <w:szCs w:val="24"/>
        </w:rPr>
        <w:t>4. Требования к условиям реализации постдокторантуры</w:t>
      </w:r>
    </w:p>
    <w:p w14:paraId="0CE93F95" w14:textId="77777777" w:rsidR="007533E1" w:rsidRPr="00F869DD" w:rsidRDefault="007533E1" w:rsidP="007533E1">
      <w:pPr>
        <w:widowControl w:val="0"/>
        <w:tabs>
          <w:tab w:val="left" w:pos="1144"/>
        </w:tabs>
        <w:autoSpaceDE w:val="0"/>
        <w:autoSpaceDN w:val="0"/>
        <w:spacing w:after="0"/>
        <w:jc w:val="center"/>
        <w:rPr>
          <w:rFonts w:ascii="Times New Roman" w:hAnsi="Times New Roman" w:cs="Times New Roman"/>
          <w:b/>
          <w:sz w:val="24"/>
          <w:szCs w:val="24"/>
        </w:rPr>
      </w:pPr>
    </w:p>
    <w:p w14:paraId="6B38E6A2" w14:textId="77777777" w:rsidR="007533E1" w:rsidRPr="00F869DD" w:rsidRDefault="007533E1" w:rsidP="007533E1">
      <w:pPr>
        <w:pStyle w:val="ab"/>
        <w:widowControl w:val="0"/>
        <w:numPr>
          <w:ilvl w:val="0"/>
          <w:numId w:val="35"/>
        </w:numPr>
        <w:tabs>
          <w:tab w:val="left" w:pos="851"/>
          <w:tab w:val="left" w:pos="993"/>
          <w:tab w:val="left" w:pos="1144"/>
        </w:tabs>
        <w:autoSpaceDE w:val="0"/>
        <w:autoSpaceDN w:val="0"/>
        <w:spacing w:after="0" w:line="240" w:lineRule="auto"/>
        <w:ind w:left="0" w:firstLine="567"/>
        <w:jc w:val="both"/>
        <w:rPr>
          <w:rFonts w:ascii="Times New Roman" w:hAnsi="Times New Roman"/>
          <w:color w:val="000000" w:themeColor="text1"/>
          <w:sz w:val="24"/>
          <w:szCs w:val="24"/>
        </w:rPr>
      </w:pPr>
      <w:r w:rsidRPr="00F869DD">
        <w:rPr>
          <w:rFonts w:ascii="Times New Roman" w:hAnsi="Times New Roman"/>
          <w:sz w:val="24"/>
          <w:szCs w:val="24"/>
        </w:rPr>
        <w:t>Научно-исследовательская программа постдокторантуры должна:</w:t>
      </w:r>
    </w:p>
    <w:p w14:paraId="00F4B4D7" w14:textId="77777777" w:rsidR="007533E1" w:rsidRPr="00F869DD" w:rsidRDefault="007533E1" w:rsidP="007533E1">
      <w:pPr>
        <w:pStyle w:val="ab"/>
        <w:numPr>
          <w:ilvl w:val="0"/>
          <w:numId w:val="39"/>
        </w:numPr>
        <w:tabs>
          <w:tab w:val="left" w:pos="851"/>
          <w:tab w:val="left" w:pos="993"/>
          <w:tab w:val="left" w:pos="114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выполняться в рамках программ/проектов за счет средств из источников, указанных в пункте 8 настоящего Положения.</w:t>
      </w:r>
    </w:p>
    <w:p w14:paraId="46CA4371" w14:textId="77777777" w:rsidR="007533E1" w:rsidRPr="00F869DD" w:rsidRDefault="007533E1" w:rsidP="007533E1">
      <w:pPr>
        <w:pStyle w:val="ab"/>
        <w:numPr>
          <w:ilvl w:val="0"/>
          <w:numId w:val="39"/>
        </w:numPr>
        <w:tabs>
          <w:tab w:val="left" w:pos="851"/>
          <w:tab w:val="left" w:pos="993"/>
          <w:tab w:val="left" w:pos="114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быть актуальной, содержать научную новизну и практическую значимость;</w:t>
      </w:r>
    </w:p>
    <w:p w14:paraId="588A2DC0" w14:textId="77777777" w:rsidR="007533E1" w:rsidRPr="00F869DD" w:rsidRDefault="007533E1" w:rsidP="007533E1">
      <w:pPr>
        <w:pStyle w:val="ab"/>
        <w:numPr>
          <w:ilvl w:val="0"/>
          <w:numId w:val="39"/>
        </w:numPr>
        <w:tabs>
          <w:tab w:val="left" w:pos="851"/>
          <w:tab w:val="left" w:pos="993"/>
          <w:tab w:val="left" w:pos="114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основываться на современных теоретических, методологических и технологических достижениях отечественной и зарубежной науки и практики;</w:t>
      </w:r>
    </w:p>
    <w:p w14:paraId="480A130A" w14:textId="77777777" w:rsidR="007533E1" w:rsidRPr="00F869DD" w:rsidRDefault="007533E1" w:rsidP="007533E1">
      <w:pPr>
        <w:pStyle w:val="ab"/>
        <w:numPr>
          <w:ilvl w:val="0"/>
          <w:numId w:val="39"/>
        </w:numPr>
        <w:tabs>
          <w:tab w:val="left" w:pos="851"/>
          <w:tab w:val="left" w:pos="993"/>
          <w:tab w:val="left" w:pos="114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использовать современную методику научных исследований.</w:t>
      </w:r>
    </w:p>
    <w:p w14:paraId="45893CE0" w14:textId="77777777" w:rsidR="007533E1" w:rsidRPr="00F869DD" w:rsidRDefault="007533E1" w:rsidP="007533E1">
      <w:pPr>
        <w:pStyle w:val="ab"/>
        <w:numPr>
          <w:ilvl w:val="0"/>
          <w:numId w:val="35"/>
        </w:numPr>
        <w:tabs>
          <w:tab w:val="left" w:pos="709"/>
          <w:tab w:val="left" w:pos="851"/>
          <w:tab w:val="left" w:pos="993"/>
          <w:tab w:val="left" w:pos="114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Постдокторанты разрабатывают индивидуальный план работы постдокторанта в соответствии с календарным планом работ по программе/проекту, отчет по выполнению индивидуального плана рассматривается на заседании Подразделения/временных научных коллективов.</w:t>
      </w:r>
    </w:p>
    <w:p w14:paraId="3CF139D6" w14:textId="77777777" w:rsidR="007533E1" w:rsidRPr="00F869DD" w:rsidRDefault="007533E1" w:rsidP="007533E1">
      <w:pPr>
        <w:pStyle w:val="ab"/>
        <w:numPr>
          <w:ilvl w:val="0"/>
          <w:numId w:val="35"/>
        </w:numPr>
        <w:tabs>
          <w:tab w:val="left" w:pos="709"/>
          <w:tab w:val="left" w:pos="851"/>
          <w:tab w:val="left" w:pos="993"/>
          <w:tab w:val="left" w:pos="114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При необходимости индивидуальный план постдокторанта может уточняться.</w:t>
      </w:r>
    </w:p>
    <w:p w14:paraId="0D44A621" w14:textId="77777777" w:rsidR="007533E1" w:rsidRPr="00F869DD" w:rsidRDefault="007533E1" w:rsidP="007533E1">
      <w:pPr>
        <w:pStyle w:val="ab"/>
        <w:numPr>
          <w:ilvl w:val="0"/>
          <w:numId w:val="35"/>
        </w:numPr>
        <w:tabs>
          <w:tab w:val="left" w:pos="709"/>
          <w:tab w:val="left" w:pos="851"/>
          <w:tab w:val="left" w:pos="993"/>
          <w:tab w:val="left" w:pos="114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Для мониторинга деятельности постдокторантов ежегодно на заседании Подразделения/временных научных коллективов заслушивается промежуточный отчет постдокторанта.</w:t>
      </w:r>
    </w:p>
    <w:p w14:paraId="1DA5FC3C" w14:textId="77777777" w:rsidR="007533E1" w:rsidRPr="00F869DD" w:rsidRDefault="007533E1" w:rsidP="007533E1">
      <w:pPr>
        <w:pStyle w:val="ab"/>
        <w:numPr>
          <w:ilvl w:val="0"/>
          <w:numId w:val="35"/>
        </w:numPr>
        <w:tabs>
          <w:tab w:val="left" w:pos="709"/>
          <w:tab w:val="left" w:pos="851"/>
          <w:tab w:val="left" w:pos="993"/>
          <w:tab w:val="left" w:pos="114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Ответственность за своевременное составление, утверждение и полноту выполнения индивидуальных планов работы постдокторантуры несут постдокторанты и научные консультанты (при наличии).</w:t>
      </w:r>
    </w:p>
    <w:p w14:paraId="03CA3EC6" w14:textId="77777777" w:rsidR="007533E1" w:rsidRPr="00F869DD" w:rsidRDefault="007533E1" w:rsidP="007533E1">
      <w:pPr>
        <w:tabs>
          <w:tab w:val="left" w:pos="1144"/>
        </w:tabs>
        <w:spacing w:after="0"/>
        <w:ind w:firstLine="851"/>
        <w:rPr>
          <w:rFonts w:ascii="Times New Roman" w:hAnsi="Times New Roman" w:cs="Times New Roman"/>
          <w:sz w:val="24"/>
          <w:szCs w:val="24"/>
        </w:rPr>
      </w:pPr>
    </w:p>
    <w:p w14:paraId="00D6F585" w14:textId="77777777" w:rsidR="007533E1" w:rsidRPr="00F869DD" w:rsidRDefault="007533E1" w:rsidP="007533E1">
      <w:pPr>
        <w:spacing w:after="0"/>
        <w:ind w:firstLine="709"/>
        <w:jc w:val="center"/>
        <w:rPr>
          <w:rFonts w:ascii="Times New Roman" w:hAnsi="Times New Roman" w:cs="Times New Roman"/>
          <w:b/>
          <w:bCs/>
          <w:sz w:val="24"/>
          <w:szCs w:val="24"/>
        </w:rPr>
      </w:pPr>
      <w:r w:rsidRPr="00F869DD">
        <w:rPr>
          <w:rFonts w:ascii="Times New Roman" w:hAnsi="Times New Roman" w:cs="Times New Roman"/>
          <w:b/>
          <w:bCs/>
          <w:sz w:val="24"/>
          <w:szCs w:val="24"/>
        </w:rPr>
        <w:t>5. Права и обязанности постдокторантов</w:t>
      </w:r>
    </w:p>
    <w:p w14:paraId="51959CA6" w14:textId="77777777" w:rsidR="007533E1" w:rsidRPr="00F869DD" w:rsidRDefault="007533E1" w:rsidP="007533E1">
      <w:pPr>
        <w:spacing w:after="0"/>
        <w:ind w:firstLine="709"/>
        <w:jc w:val="center"/>
        <w:rPr>
          <w:rFonts w:ascii="Times New Roman" w:hAnsi="Times New Roman" w:cs="Times New Roman"/>
          <w:b/>
          <w:bCs/>
          <w:sz w:val="24"/>
          <w:szCs w:val="24"/>
        </w:rPr>
      </w:pPr>
    </w:p>
    <w:p w14:paraId="73A76205" w14:textId="070D2700" w:rsidR="007533E1" w:rsidRPr="00F869DD" w:rsidRDefault="007533E1" w:rsidP="007533E1">
      <w:pPr>
        <w:pStyle w:val="ab"/>
        <w:numPr>
          <w:ilvl w:val="0"/>
          <w:numId w:val="35"/>
        </w:numPr>
        <w:tabs>
          <w:tab w:val="left" w:pos="851"/>
          <w:tab w:val="left" w:pos="993"/>
          <w:tab w:val="left" w:pos="1276"/>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Постдокторанты имеют права и обязанности, определяемые Законами РК «Об образовании» и «</w:t>
      </w:r>
      <w:r w:rsidR="00B43F9E" w:rsidRPr="00B43F9E">
        <w:rPr>
          <w:rFonts w:ascii="Times New Roman" w:hAnsi="Times New Roman"/>
          <w:sz w:val="24"/>
          <w:szCs w:val="24"/>
        </w:rPr>
        <w:t>О науке и технологической политике</w:t>
      </w:r>
      <w:r w:rsidRPr="00F869DD">
        <w:rPr>
          <w:rFonts w:ascii="Times New Roman" w:hAnsi="Times New Roman"/>
          <w:sz w:val="24"/>
          <w:szCs w:val="24"/>
        </w:rPr>
        <w:t>», нормативными актами МНВО РК, Уставом и Правилами трудового (внутреннего) распорядка</w:t>
      </w:r>
      <w:r>
        <w:rPr>
          <w:rFonts w:ascii="Times New Roman" w:hAnsi="Times New Roman"/>
          <w:sz w:val="24"/>
          <w:szCs w:val="24"/>
        </w:rPr>
        <w:t>.</w:t>
      </w:r>
    </w:p>
    <w:p w14:paraId="77685DB0" w14:textId="77777777" w:rsidR="007533E1" w:rsidRPr="00F869DD" w:rsidRDefault="007533E1" w:rsidP="007533E1">
      <w:pPr>
        <w:pStyle w:val="ab"/>
        <w:numPr>
          <w:ilvl w:val="0"/>
          <w:numId w:val="35"/>
        </w:numPr>
        <w:tabs>
          <w:tab w:val="left" w:pos="851"/>
          <w:tab w:val="left" w:pos="993"/>
          <w:tab w:val="left" w:pos="1276"/>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 xml:space="preserve"> Постдокторанты в установленном порядке имеют право пользоваться учебно-материальной базой, объектами социальной инфраструктуры, информационным фондом и медицинским обслуживанием НАО «КМУ», в том числе свободным доступом к мировым информационным ресурсам, библиотечным фондам и базам данных, компьютерным технологиям и т.д.</w:t>
      </w:r>
    </w:p>
    <w:p w14:paraId="79DF1D26" w14:textId="77777777" w:rsidR="007533E1" w:rsidRPr="00F869DD" w:rsidRDefault="007533E1" w:rsidP="007533E1">
      <w:pPr>
        <w:pStyle w:val="ab"/>
        <w:numPr>
          <w:ilvl w:val="0"/>
          <w:numId w:val="35"/>
        </w:numPr>
        <w:tabs>
          <w:tab w:val="left" w:pos="851"/>
          <w:tab w:val="left" w:pos="993"/>
          <w:tab w:val="left" w:pos="1276"/>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Постдокторанты обязаны:</w:t>
      </w:r>
    </w:p>
    <w:p w14:paraId="7F6E3083" w14:textId="77777777" w:rsidR="007533E1" w:rsidRPr="00F869DD" w:rsidRDefault="007533E1" w:rsidP="007533E1">
      <w:pPr>
        <w:pStyle w:val="ab"/>
        <w:numPr>
          <w:ilvl w:val="0"/>
          <w:numId w:val="40"/>
        </w:numPr>
        <w:tabs>
          <w:tab w:val="left" w:pos="426"/>
          <w:tab w:val="left" w:pos="851"/>
          <w:tab w:val="left" w:pos="113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своевременно и качественно выполнять все виды работ, предусмотренные индивидуальным планом работы;</w:t>
      </w:r>
    </w:p>
    <w:p w14:paraId="41481F94" w14:textId="77777777" w:rsidR="007533E1" w:rsidRPr="00F869DD" w:rsidRDefault="007533E1" w:rsidP="007533E1">
      <w:pPr>
        <w:pStyle w:val="ab"/>
        <w:numPr>
          <w:ilvl w:val="0"/>
          <w:numId w:val="40"/>
        </w:numPr>
        <w:tabs>
          <w:tab w:val="left" w:pos="426"/>
          <w:tab w:val="left" w:pos="851"/>
          <w:tab w:val="left" w:pos="113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в конце каждого этапа работы, предусмотренного индивидуальными планами, своевременно представлять все необходимые письменные материалы;</w:t>
      </w:r>
    </w:p>
    <w:p w14:paraId="06F052B3" w14:textId="77777777" w:rsidR="007533E1" w:rsidRPr="00F869DD" w:rsidRDefault="007533E1" w:rsidP="007533E1">
      <w:pPr>
        <w:pStyle w:val="ab"/>
        <w:numPr>
          <w:ilvl w:val="0"/>
          <w:numId w:val="40"/>
        </w:numPr>
        <w:tabs>
          <w:tab w:val="left" w:pos="426"/>
          <w:tab w:val="left" w:pos="851"/>
          <w:tab w:val="left" w:pos="113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соблюдать установленные сроки сдачи актов выполненных работ по каждое полугодие; промежуточных отчетов или кратких сведений за первый и второй годы реализации программы/проекта; заключительных отчетов за третий год реализации программы/проекта; а также отчетов о проделанной НИР, о публикации результатов, о выездных зарубежных командировках и других видов информации и (или) документов, запрашиваемой Отделом научной работы.</w:t>
      </w:r>
    </w:p>
    <w:p w14:paraId="4CA16003" w14:textId="77777777" w:rsidR="007533E1" w:rsidRPr="00F869DD" w:rsidRDefault="007533E1" w:rsidP="007533E1">
      <w:pPr>
        <w:pStyle w:val="ab"/>
        <w:numPr>
          <w:ilvl w:val="0"/>
          <w:numId w:val="35"/>
        </w:numPr>
        <w:tabs>
          <w:tab w:val="left" w:pos="426"/>
          <w:tab w:val="left" w:pos="851"/>
          <w:tab w:val="left" w:pos="1134"/>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Постдокторант имеет право заниматься педагогической деятельностью, при этом объем педагогической нагрузки не должен превышать более 0,5 ставки.</w:t>
      </w:r>
    </w:p>
    <w:p w14:paraId="65ED3BC3" w14:textId="77777777" w:rsidR="007533E1" w:rsidRPr="00F869DD" w:rsidRDefault="007533E1" w:rsidP="007533E1">
      <w:pPr>
        <w:pStyle w:val="ab"/>
        <w:numPr>
          <w:ilvl w:val="0"/>
          <w:numId w:val="35"/>
        </w:numPr>
        <w:tabs>
          <w:tab w:val="left" w:pos="426"/>
          <w:tab w:val="left" w:pos="851"/>
          <w:tab w:val="left" w:pos="1134"/>
          <w:tab w:val="left" w:pos="1276"/>
        </w:tabs>
        <w:spacing w:after="0" w:line="240" w:lineRule="auto"/>
        <w:ind w:left="0" w:firstLine="567"/>
        <w:jc w:val="both"/>
        <w:rPr>
          <w:rFonts w:ascii="Times New Roman" w:hAnsi="Times New Roman"/>
          <w:sz w:val="24"/>
          <w:szCs w:val="24"/>
        </w:rPr>
      </w:pPr>
      <w:r w:rsidRPr="00F869DD">
        <w:rPr>
          <w:rFonts w:ascii="Times New Roman" w:hAnsi="Times New Roman"/>
          <w:sz w:val="24"/>
          <w:szCs w:val="24"/>
        </w:rPr>
        <w:t>Права и обязанности постдокторантов, не предусмотренные настоящими Правилами, разрешаются в порядке, установленном законодательством РК.</w:t>
      </w:r>
    </w:p>
    <w:p w14:paraId="0F02CD0A" w14:textId="30557F33" w:rsidR="00D65875" w:rsidRPr="007533E1" w:rsidRDefault="00D65875" w:rsidP="007533E1">
      <w:pPr>
        <w:pStyle w:val="ab"/>
        <w:tabs>
          <w:tab w:val="left" w:pos="426"/>
          <w:tab w:val="left" w:pos="709"/>
          <w:tab w:val="left" w:pos="851"/>
          <w:tab w:val="left" w:pos="1134"/>
          <w:tab w:val="left" w:pos="1276"/>
        </w:tabs>
        <w:spacing w:after="0" w:line="240" w:lineRule="auto"/>
        <w:ind w:left="567"/>
        <w:jc w:val="both"/>
        <w:rPr>
          <w:rFonts w:ascii="Times New Roman" w:hAnsi="Times New Roman"/>
          <w:sz w:val="24"/>
          <w:szCs w:val="24"/>
        </w:rPr>
      </w:pPr>
    </w:p>
    <w:sectPr w:rsidR="00D65875" w:rsidRPr="007533E1" w:rsidSect="007533E1">
      <w:headerReference w:type="default" r:id="rId11"/>
      <w:footerReference w:type="default" r:id="rId12"/>
      <w:headerReference w:type="first" r:id="rId13"/>
      <w:pgSz w:w="11906" w:h="16838" w:code="9"/>
      <w:pgMar w:top="851" w:right="849" w:bottom="1134" w:left="1701" w:header="709" w:footer="709" w:gutter="0"/>
      <w:pgNumType w:start="1"/>
      <w:cols w:space="708"/>
      <w:titlePg/>
      <w:docGrid w:linePitch="360"/>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02.04.2025 16:08 Омарова Алуа Ораловна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02.04.2025 16:10 Клюев Дмитрий Анатольевич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03.04.2025 14:01 Ерназарова Мадина Айнуллаевна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03.04.2025 14:20 Карев Олег Витальевич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03.04.2025 17:53 Ерназарова Мадина Айнуллаевна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03.04.2025 17:55 Тургунов Ермек Мейрамович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04.04.2025 00:20 Казбекова Айдана Нуржановна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04.04.2025 12:26 Риклефс Виктор Петрович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21">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FE2B" w14:textId="77777777" w:rsidR="00CD3522" w:rsidRDefault="00CD3522" w:rsidP="00D923DD">
      <w:pPr>
        <w:spacing w:after="0"/>
      </w:pPr>
      <w:r>
        <w:separator/>
      </w:r>
    </w:p>
  </w:endnote>
  <w:endnote w:type="continuationSeparator" w:id="0">
    <w:p w14:paraId="69562314" w14:textId="77777777" w:rsidR="00CD3522" w:rsidRDefault="00CD3522" w:rsidP="00D92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740E" w14:textId="77777777" w:rsidR="00C4446C" w:rsidRDefault="00C4446C" w:rsidP="00D923DD">
    <w:pPr>
      <w:tabs>
        <w:tab w:val="center" w:pos="4677"/>
        <w:tab w:val="right" w:pos="9355"/>
      </w:tabs>
      <w:spacing w:after="0"/>
      <w:rPr>
        <w:rFonts w:ascii="Times New Roman" w:eastAsia="Times New Roman" w:hAnsi="Times New Roman" w:cs="Times New Roman"/>
        <w:sz w:val="24"/>
        <w:szCs w:val="24"/>
        <w:lang w:eastAsia="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B7C3" w14:textId="77777777" w:rsidR="00C4446C" w:rsidRDefault="00C4446C" w:rsidP="00D923DD">
    <w:pPr>
      <w:tabs>
        <w:tab w:val="center" w:pos="4677"/>
        <w:tab w:val="right" w:pos="9355"/>
      </w:tabs>
      <w:spacing w:after="0"/>
      <w:rPr>
        <w:rFonts w:ascii="Times New Roman" w:eastAsia="Times New Roman" w:hAnsi="Times New Roman" w:cs="Times New Roman"/>
        <w:sz w:val="24"/>
        <w:szCs w:val="24"/>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9228" w14:textId="77777777" w:rsidR="00CD3522" w:rsidRDefault="00CD3522" w:rsidP="00D923DD">
      <w:pPr>
        <w:spacing w:after="0"/>
      </w:pPr>
      <w:r>
        <w:separator/>
      </w:r>
    </w:p>
  </w:footnote>
  <w:footnote w:type="continuationSeparator" w:id="0">
    <w:p w14:paraId="5B0491D3" w14:textId="77777777" w:rsidR="00CD3522" w:rsidRDefault="00CD3522" w:rsidP="00D923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000" w:firstRow="0" w:lastRow="0" w:firstColumn="0" w:lastColumn="0" w:noHBand="0" w:noVBand="0"/>
    </w:tblPr>
    <w:tblGrid>
      <w:gridCol w:w="5508"/>
      <w:gridCol w:w="3676"/>
    </w:tblGrid>
    <w:tr w:rsidR="007A769A" w:rsidRPr="007524E1" w14:paraId="45F74231" w14:textId="77777777" w:rsidTr="004643F9">
      <w:trPr>
        <w:jc w:val="center"/>
      </w:trPr>
      <w:tc>
        <w:tcPr>
          <w:tcW w:w="5508" w:type="dxa"/>
        </w:tcPr>
        <w:p w14:paraId="13C67137" w14:textId="61E588F8" w:rsidR="007A769A" w:rsidRPr="00B14C53" w:rsidRDefault="007A769A" w:rsidP="007A769A">
          <w:pPr>
            <w:tabs>
              <w:tab w:val="center" w:pos="4677"/>
              <w:tab w:val="right" w:pos="9355"/>
            </w:tabs>
            <w:spacing w:after="0"/>
            <w:jc w:val="both"/>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w:t>
          </w:r>
          <w:r w:rsidR="00B14C53">
            <w:rPr>
              <w:rFonts w:ascii="Times New Roman" w:eastAsia="Times New Roman" w:hAnsi="Times New Roman" w:cs="Times New Roman"/>
              <w:sz w:val="24"/>
              <w:szCs w:val="24"/>
              <w:lang w:val="kk-KZ" w:eastAsia="ru-RU"/>
            </w:rPr>
            <w:t>Қарағанды медицина университеті</w:t>
          </w:r>
          <w:r w:rsidRPr="007524E1">
            <w:rPr>
              <w:rFonts w:ascii="Times New Roman" w:eastAsia="Times New Roman" w:hAnsi="Times New Roman" w:cs="Times New Roman"/>
              <w:sz w:val="24"/>
              <w:szCs w:val="24"/>
              <w:lang w:eastAsia="ru-RU"/>
            </w:rPr>
            <w:t>»</w:t>
          </w:r>
          <w:r w:rsidR="00B14C53">
            <w:rPr>
              <w:rFonts w:ascii="Times New Roman" w:eastAsia="Times New Roman" w:hAnsi="Times New Roman" w:cs="Times New Roman"/>
              <w:sz w:val="24"/>
              <w:szCs w:val="24"/>
              <w:lang w:val="kk-KZ" w:eastAsia="ru-RU"/>
            </w:rPr>
            <w:t xml:space="preserve"> КеАҚ</w:t>
          </w:r>
        </w:p>
      </w:tc>
      <w:tc>
        <w:tcPr>
          <w:tcW w:w="3676" w:type="dxa"/>
        </w:tcPr>
        <w:p w14:paraId="3EF203A0" w14:textId="11C6C9D5" w:rsidR="007A769A" w:rsidRPr="007524E1" w:rsidRDefault="00834746" w:rsidP="007A769A">
          <w:pPr>
            <w:tabs>
              <w:tab w:val="center" w:pos="4677"/>
              <w:tab w:val="right" w:pos="9355"/>
            </w:tabs>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ҚМУ </w:t>
          </w:r>
          <w:r w:rsidR="004643F9">
            <w:rPr>
              <w:rFonts w:ascii="Times New Roman" w:eastAsia="Times New Roman" w:hAnsi="Times New Roman" w:cs="Times New Roman"/>
              <w:sz w:val="24"/>
              <w:szCs w:val="24"/>
              <w:lang w:val="kk-KZ" w:eastAsia="ru-RU"/>
            </w:rPr>
            <w:t>ПЕ 3/04</w:t>
          </w:r>
        </w:p>
        <w:p w14:paraId="6581F740" w14:textId="6A6BEC5E" w:rsidR="007A769A" w:rsidRPr="007A769A" w:rsidRDefault="004643F9" w:rsidP="007A769A">
          <w:pPr>
            <w:tabs>
              <w:tab w:val="center" w:pos="4677"/>
              <w:tab w:val="right" w:pos="9355"/>
            </w:tabs>
            <w:spacing w:after="0"/>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нұсқа</w:t>
          </w:r>
        </w:p>
      </w:tc>
    </w:tr>
    <w:tr w:rsidR="007A769A" w:rsidRPr="007524E1" w14:paraId="06587BDF" w14:textId="77777777" w:rsidTr="004643F9">
      <w:trPr>
        <w:jc w:val="center"/>
      </w:trPr>
      <w:tc>
        <w:tcPr>
          <w:tcW w:w="5508" w:type="dxa"/>
        </w:tcPr>
        <w:p w14:paraId="39B339E0" w14:textId="5F8DF30B" w:rsidR="007A769A" w:rsidRPr="00B14C53" w:rsidRDefault="00441A95" w:rsidP="007A769A">
          <w:pPr>
            <w:tabs>
              <w:tab w:val="center" w:pos="4677"/>
              <w:tab w:val="right" w:pos="9355"/>
            </w:tabs>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w:t>
          </w:r>
          <w:r w:rsidR="007A769A" w:rsidRPr="007A769A">
            <w:rPr>
              <w:rFonts w:ascii="Times New Roman" w:eastAsia="Times New Roman" w:hAnsi="Times New Roman" w:cs="Times New Roman"/>
              <w:sz w:val="24"/>
              <w:szCs w:val="24"/>
              <w:lang w:eastAsia="ru-RU"/>
            </w:rPr>
            <w:t>окторантур</w:t>
          </w:r>
          <w:r w:rsidR="00B14C53">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kk-KZ" w:eastAsia="ru-RU"/>
            </w:rPr>
            <w:t>дан кейін білім беру</w:t>
          </w:r>
          <w:r w:rsidR="00B14C53">
            <w:rPr>
              <w:rFonts w:ascii="Times New Roman" w:eastAsia="Times New Roman" w:hAnsi="Times New Roman" w:cs="Times New Roman"/>
              <w:sz w:val="24"/>
              <w:szCs w:val="24"/>
              <w:lang w:val="kk-KZ" w:eastAsia="ru-RU"/>
            </w:rPr>
            <w:t xml:space="preserve"> Ереже</w:t>
          </w:r>
          <w:r>
            <w:rPr>
              <w:rFonts w:ascii="Times New Roman" w:eastAsia="Times New Roman" w:hAnsi="Times New Roman" w:cs="Times New Roman"/>
              <w:sz w:val="24"/>
              <w:szCs w:val="24"/>
              <w:lang w:val="kk-KZ" w:eastAsia="ru-RU"/>
            </w:rPr>
            <w:t>сі</w:t>
          </w:r>
        </w:p>
      </w:tc>
      <w:tc>
        <w:tcPr>
          <w:tcW w:w="3676" w:type="dxa"/>
        </w:tcPr>
        <w:sdt>
          <w:sdtPr>
            <w:rPr>
              <w:rFonts w:ascii="Times New Roman" w:hAnsi="Times New Roman" w:cs="Times New Roman"/>
              <w:sz w:val="24"/>
              <w:szCs w:val="24"/>
            </w:rPr>
            <w:id w:val="459159025"/>
            <w:docPartObj>
              <w:docPartGallery w:val="Page Numbers (Top of Page)"/>
              <w:docPartUnique/>
            </w:docPartObj>
          </w:sdtPr>
          <w:sdtEndPr/>
          <w:sdtContent>
            <w:sdt>
              <w:sdtPr>
                <w:rPr>
                  <w:rFonts w:ascii="Times New Roman" w:hAnsi="Times New Roman" w:cs="Times New Roman"/>
                  <w:sz w:val="24"/>
                  <w:szCs w:val="24"/>
                </w:rPr>
                <w:id w:val="1508793020"/>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14:paraId="4B3135D5" w14:textId="46A380B6" w:rsidR="004643F9" w:rsidRPr="004643F9" w:rsidRDefault="007533E1" w:rsidP="004643F9">
                      <w:pPr>
                        <w:pStyle w:val="a6"/>
                        <w:jc w:val="right"/>
                        <w:rPr>
                          <w:rFonts w:ascii="Times New Roman" w:hAnsi="Times New Roman" w:cs="Times New Roman"/>
                          <w:sz w:val="24"/>
                          <w:szCs w:val="24"/>
                        </w:rPr>
                      </w:pPr>
                      <w:r>
                        <w:rPr>
                          <w:rFonts w:ascii="Times New Roman" w:hAnsi="Times New Roman" w:cs="Times New Roman"/>
                          <w:sz w:val="24"/>
                          <w:szCs w:val="24"/>
                        </w:rPr>
                        <w:t>4</w:t>
                      </w:r>
                      <w:r w:rsidR="004643F9">
                        <w:rPr>
                          <w:rFonts w:ascii="Times New Roman" w:hAnsi="Times New Roman" w:cs="Times New Roman"/>
                          <w:sz w:val="24"/>
                          <w:szCs w:val="24"/>
                        </w:rPr>
                        <w:t xml:space="preserve">-беттен </w:t>
                      </w:r>
                      <w:r w:rsidR="004643F9" w:rsidRPr="004643F9">
                        <w:rPr>
                          <w:rFonts w:ascii="Times New Roman" w:hAnsi="Times New Roman" w:cs="Times New Roman"/>
                          <w:sz w:val="24"/>
                          <w:szCs w:val="24"/>
                        </w:rPr>
                        <w:fldChar w:fldCharType="begin"/>
                      </w:r>
                      <w:r w:rsidR="004643F9" w:rsidRPr="004643F9">
                        <w:rPr>
                          <w:rFonts w:ascii="Times New Roman" w:hAnsi="Times New Roman" w:cs="Times New Roman"/>
                          <w:sz w:val="24"/>
                          <w:szCs w:val="24"/>
                        </w:rPr>
                        <w:instrText>PAGE</w:instrText>
                      </w:r>
                      <w:r w:rsidR="004643F9" w:rsidRPr="004643F9">
                        <w:rPr>
                          <w:rFonts w:ascii="Times New Roman" w:hAnsi="Times New Roman" w:cs="Times New Roman"/>
                          <w:sz w:val="24"/>
                          <w:szCs w:val="24"/>
                        </w:rPr>
                        <w:fldChar w:fldCharType="separate"/>
                      </w:r>
                      <w:r w:rsidR="004643F9">
                        <w:rPr>
                          <w:rFonts w:ascii="Times New Roman" w:hAnsi="Times New Roman" w:cs="Times New Roman"/>
                          <w:sz w:val="24"/>
                          <w:szCs w:val="24"/>
                        </w:rPr>
                        <w:t>3</w:t>
                      </w:r>
                      <w:r w:rsidR="004643F9" w:rsidRPr="004643F9">
                        <w:rPr>
                          <w:rFonts w:ascii="Times New Roman" w:hAnsi="Times New Roman" w:cs="Times New Roman"/>
                          <w:sz w:val="24"/>
                          <w:szCs w:val="24"/>
                        </w:rPr>
                        <w:fldChar w:fldCharType="end"/>
                      </w:r>
                      <w:r w:rsidR="004643F9">
                        <w:rPr>
                          <w:rFonts w:ascii="Times New Roman" w:hAnsi="Times New Roman" w:cs="Times New Roman"/>
                          <w:sz w:val="24"/>
                          <w:szCs w:val="24"/>
                        </w:rPr>
                        <w:t xml:space="preserve"> -бет</w:t>
                      </w:r>
                    </w:p>
                  </w:sdtContent>
                </w:sdt>
              </w:sdtContent>
            </w:sdt>
            <w:p w14:paraId="2BC02BAE" w14:textId="3DC3C5A4" w:rsidR="007A769A" w:rsidRPr="00834746" w:rsidRDefault="00CD3522" w:rsidP="00834746">
              <w:pPr>
                <w:pStyle w:val="a4"/>
                <w:jc w:val="right"/>
                <w:rPr>
                  <w:rFonts w:ascii="Times New Roman" w:hAnsi="Times New Roman" w:cs="Times New Roman"/>
                  <w:sz w:val="24"/>
                  <w:szCs w:val="24"/>
                  <w:lang w:val="kk-KZ"/>
                </w:rPr>
              </w:pPr>
            </w:p>
          </w:sdtContent>
        </w:sdt>
      </w:tc>
    </w:tr>
  </w:tbl>
  <w:p w14:paraId="0B94BC55" w14:textId="77777777" w:rsidR="00D923DD" w:rsidRDefault="00D923D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000" w:firstRow="0" w:lastRow="0" w:firstColumn="0" w:lastColumn="0" w:noHBand="0" w:noVBand="0"/>
    </w:tblPr>
    <w:tblGrid>
      <w:gridCol w:w="5508"/>
      <w:gridCol w:w="3676"/>
    </w:tblGrid>
    <w:tr w:rsidR="007A769A" w:rsidRPr="007524E1" w14:paraId="5708EC45" w14:textId="77777777" w:rsidTr="004643F9">
      <w:trPr>
        <w:jc w:val="center"/>
      </w:trPr>
      <w:tc>
        <w:tcPr>
          <w:tcW w:w="5508" w:type="dxa"/>
        </w:tcPr>
        <w:p w14:paraId="3452E3C1" w14:textId="77777777" w:rsidR="007A769A" w:rsidRDefault="007A769A" w:rsidP="007A769A">
          <w:pPr>
            <w:tabs>
              <w:tab w:val="center" w:pos="4677"/>
              <w:tab w:val="right" w:pos="9355"/>
            </w:tabs>
            <w:spacing w:after="0"/>
            <w:jc w:val="both"/>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w:t>
          </w:r>
          <w:r w:rsidR="00F23F7F">
            <w:rPr>
              <w:rFonts w:ascii="Times New Roman" w:eastAsia="Times New Roman" w:hAnsi="Times New Roman" w:cs="Times New Roman"/>
              <w:sz w:val="24"/>
              <w:szCs w:val="24"/>
              <w:lang w:val="kk-KZ" w:eastAsia="ru-RU"/>
            </w:rPr>
            <w:t>Қарағанды медицина университеті</w:t>
          </w:r>
          <w:r w:rsidRPr="007524E1">
            <w:rPr>
              <w:rFonts w:ascii="Times New Roman" w:eastAsia="Times New Roman" w:hAnsi="Times New Roman" w:cs="Times New Roman"/>
              <w:sz w:val="24"/>
              <w:szCs w:val="24"/>
              <w:lang w:eastAsia="ru-RU"/>
            </w:rPr>
            <w:t>»</w:t>
          </w:r>
          <w:r w:rsidR="00F23F7F">
            <w:rPr>
              <w:rFonts w:ascii="Times New Roman" w:eastAsia="Times New Roman" w:hAnsi="Times New Roman" w:cs="Times New Roman"/>
              <w:sz w:val="24"/>
              <w:szCs w:val="24"/>
              <w:lang w:val="kk-KZ" w:eastAsia="ru-RU"/>
            </w:rPr>
            <w:t xml:space="preserve"> КеАҚ</w:t>
          </w:r>
        </w:p>
        <w:p w14:paraId="2BBCB540" w14:textId="204FE6B8" w:rsidR="004643F9" w:rsidRPr="00F23F7F" w:rsidRDefault="004643F9" w:rsidP="007A769A">
          <w:pPr>
            <w:tabs>
              <w:tab w:val="center" w:pos="4677"/>
              <w:tab w:val="right" w:pos="9355"/>
            </w:tabs>
            <w:spacing w:after="0"/>
            <w:jc w:val="both"/>
            <w:rPr>
              <w:rFonts w:ascii="Times New Roman" w:eastAsia="Times New Roman" w:hAnsi="Times New Roman" w:cs="Times New Roman"/>
              <w:sz w:val="24"/>
              <w:szCs w:val="24"/>
              <w:lang w:val="kk-KZ" w:eastAsia="ru-RU"/>
            </w:rPr>
          </w:pPr>
        </w:p>
      </w:tc>
      <w:tc>
        <w:tcPr>
          <w:tcW w:w="3676" w:type="dxa"/>
          <w:vMerge w:val="restart"/>
        </w:tcPr>
        <w:p w14:paraId="01822428" w14:textId="26F20BCC" w:rsidR="007A769A" w:rsidRPr="00834746" w:rsidRDefault="00834746" w:rsidP="00834746">
          <w:pPr>
            <w:tabs>
              <w:tab w:val="center" w:pos="4677"/>
              <w:tab w:val="right" w:pos="9355"/>
            </w:tabs>
            <w:spacing w:after="0"/>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ҚМУ</w:t>
          </w:r>
          <w:r w:rsidR="004643F9">
            <w:rPr>
              <w:rFonts w:ascii="Times New Roman" w:eastAsia="Times New Roman" w:hAnsi="Times New Roman" w:cs="Times New Roman"/>
              <w:sz w:val="24"/>
              <w:szCs w:val="24"/>
              <w:lang w:val="kk-KZ" w:eastAsia="ru-RU"/>
            </w:rPr>
            <w:t xml:space="preserve"> ПЕ</w:t>
          </w:r>
          <w:r>
            <w:rPr>
              <w:rFonts w:ascii="Times New Roman" w:eastAsia="Times New Roman" w:hAnsi="Times New Roman" w:cs="Times New Roman"/>
              <w:sz w:val="24"/>
              <w:szCs w:val="24"/>
              <w:lang w:val="kk-KZ" w:eastAsia="ru-RU"/>
            </w:rPr>
            <w:t xml:space="preserve"> </w:t>
          </w:r>
          <w:r w:rsidR="004643F9">
            <w:rPr>
              <w:rFonts w:ascii="Times New Roman" w:eastAsia="Times New Roman" w:hAnsi="Times New Roman" w:cs="Times New Roman"/>
              <w:sz w:val="24"/>
              <w:szCs w:val="24"/>
              <w:lang w:val="kk-KZ" w:eastAsia="ru-RU"/>
            </w:rPr>
            <w:t>3/04</w:t>
          </w:r>
          <w:r w:rsidR="007A769A" w:rsidRPr="007524E1">
            <w:rPr>
              <w:rFonts w:ascii="Times New Roman" w:eastAsia="Times New Roman" w:hAnsi="Times New Roman" w:cs="Times New Roman"/>
              <w:sz w:val="24"/>
              <w:szCs w:val="24"/>
              <w:lang w:val="en-US" w:eastAsia="ru-RU"/>
            </w:rPr>
            <w:t xml:space="preserve"> </w:t>
          </w:r>
        </w:p>
        <w:p w14:paraId="78B1C614" w14:textId="231E1FAB" w:rsidR="007A769A" w:rsidRPr="007A769A" w:rsidRDefault="004643F9" w:rsidP="007A769A">
          <w:pPr>
            <w:tabs>
              <w:tab w:val="center" w:pos="4677"/>
              <w:tab w:val="right" w:pos="9355"/>
            </w:tabs>
            <w:spacing w:after="0"/>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нұсқа</w:t>
          </w:r>
        </w:p>
      </w:tc>
    </w:tr>
    <w:tr w:rsidR="007A769A" w:rsidRPr="007524E1" w14:paraId="6CA4B8C0" w14:textId="77777777" w:rsidTr="004643F9">
      <w:trPr>
        <w:jc w:val="center"/>
      </w:trPr>
      <w:tc>
        <w:tcPr>
          <w:tcW w:w="5508" w:type="dxa"/>
        </w:tcPr>
        <w:p w14:paraId="0C5CF3F4" w14:textId="5CC2D591" w:rsidR="007A769A" w:rsidRPr="00F23F7F" w:rsidRDefault="00441A95" w:rsidP="007A769A">
          <w:pPr>
            <w:tabs>
              <w:tab w:val="center" w:pos="4677"/>
              <w:tab w:val="right" w:pos="9355"/>
            </w:tabs>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w:t>
          </w:r>
          <w:r w:rsidRPr="007A769A">
            <w:rPr>
              <w:rFonts w:ascii="Times New Roman" w:eastAsia="Times New Roman" w:hAnsi="Times New Roman" w:cs="Times New Roman"/>
              <w:sz w:val="24"/>
              <w:szCs w:val="24"/>
              <w:lang w:eastAsia="ru-RU"/>
            </w:rPr>
            <w:t>окторантур</w:t>
          </w:r>
          <w:r>
            <w:rPr>
              <w:rFonts w:ascii="Times New Roman" w:eastAsia="Times New Roman" w:hAnsi="Times New Roman" w:cs="Times New Roman"/>
              <w:sz w:val="24"/>
              <w:szCs w:val="24"/>
              <w:lang w:val="kk-KZ" w:eastAsia="ru-RU"/>
            </w:rPr>
            <w:t>адан кейін білім беру Ережесі</w:t>
          </w:r>
        </w:p>
      </w:tc>
      <w:tc>
        <w:tcPr>
          <w:tcW w:w="3676" w:type="dxa"/>
          <w:vMerge/>
        </w:tcPr>
        <w:p w14:paraId="650785CB" w14:textId="77777777" w:rsidR="007A769A" w:rsidRPr="007524E1" w:rsidRDefault="007A769A" w:rsidP="007A769A">
          <w:pPr>
            <w:tabs>
              <w:tab w:val="center" w:pos="4677"/>
              <w:tab w:val="right" w:pos="9355"/>
            </w:tabs>
            <w:spacing w:after="0"/>
            <w:jc w:val="right"/>
            <w:rPr>
              <w:rFonts w:ascii="Times New Roman" w:eastAsia="Times New Roman" w:hAnsi="Times New Roman" w:cs="Times New Roman"/>
              <w:sz w:val="24"/>
              <w:szCs w:val="24"/>
              <w:lang w:eastAsia="ru-RU"/>
            </w:rPr>
          </w:pPr>
        </w:p>
      </w:tc>
    </w:tr>
  </w:tbl>
  <w:p w14:paraId="06508F32" w14:textId="77777777" w:rsidR="0099635D" w:rsidRDefault="0099635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000" w:firstRow="0" w:lastRow="0" w:firstColumn="0" w:lastColumn="0" w:noHBand="0" w:noVBand="0"/>
    </w:tblPr>
    <w:tblGrid>
      <w:gridCol w:w="5508"/>
      <w:gridCol w:w="3676"/>
    </w:tblGrid>
    <w:tr w:rsidR="007A769A" w:rsidRPr="007524E1" w14:paraId="62BD3DDA" w14:textId="77777777" w:rsidTr="00F869DD">
      <w:trPr>
        <w:jc w:val="center"/>
      </w:trPr>
      <w:tc>
        <w:tcPr>
          <w:tcW w:w="5508" w:type="dxa"/>
        </w:tcPr>
        <w:p w14:paraId="5C191465" w14:textId="77777777" w:rsidR="007A769A" w:rsidRPr="007524E1" w:rsidRDefault="007A769A" w:rsidP="007A769A">
          <w:pPr>
            <w:tabs>
              <w:tab w:val="center" w:pos="4677"/>
              <w:tab w:val="right" w:pos="9355"/>
            </w:tabs>
            <w:spacing w:after="0"/>
            <w:jc w:val="both"/>
            <w:rPr>
              <w:rFonts w:ascii="Times New Roman" w:eastAsia="Times New Roman" w:hAnsi="Times New Roman" w:cs="Times New Roman"/>
              <w:sz w:val="24"/>
              <w:szCs w:val="24"/>
              <w:lang w:eastAsia="ru-RU"/>
            </w:rPr>
          </w:pPr>
          <w:r w:rsidRPr="007524E1">
            <w:rPr>
              <w:rFonts w:ascii="Times New Roman" w:eastAsia="Times New Roman" w:hAnsi="Times New Roman" w:cs="Times New Roman"/>
              <w:sz w:val="24"/>
              <w:szCs w:val="24"/>
              <w:lang w:eastAsia="ru-RU"/>
            </w:rPr>
            <w:t>НАО «Карагандинский медицинский университет»</w:t>
          </w:r>
        </w:p>
      </w:tc>
      <w:tc>
        <w:tcPr>
          <w:tcW w:w="3676" w:type="dxa"/>
        </w:tcPr>
        <w:p w14:paraId="49305237" w14:textId="77777777" w:rsidR="007A769A" w:rsidRPr="007524E1" w:rsidRDefault="007A769A" w:rsidP="007A769A">
          <w:pPr>
            <w:tabs>
              <w:tab w:val="center" w:pos="4677"/>
              <w:tab w:val="right" w:pos="9355"/>
            </w:tabs>
            <w:spacing w:after="0"/>
            <w:jc w:val="right"/>
            <w:rPr>
              <w:rFonts w:ascii="Times New Roman" w:eastAsia="Times New Roman" w:hAnsi="Times New Roman" w:cs="Times New Roman"/>
              <w:sz w:val="24"/>
              <w:szCs w:val="24"/>
              <w:lang w:eastAsia="ru-RU"/>
            </w:rPr>
          </w:pPr>
          <w:r w:rsidRPr="007524E1">
            <w:rPr>
              <w:rFonts w:ascii="Times New Roman" w:eastAsia="Times New Roman" w:hAnsi="Times New Roman" w:cs="Times New Roman"/>
              <w:sz w:val="24"/>
              <w:szCs w:val="24"/>
              <w:lang w:eastAsia="ru-RU"/>
            </w:rPr>
            <w:t xml:space="preserve">ПП КМУ </w:t>
          </w:r>
          <w:r w:rsidR="007533E1">
            <w:rPr>
              <w:rFonts w:ascii="Times New Roman" w:eastAsia="Times New Roman" w:hAnsi="Times New Roman" w:cs="Times New Roman"/>
              <w:sz w:val="24"/>
              <w:szCs w:val="24"/>
              <w:lang w:eastAsia="ru-RU"/>
            </w:rPr>
            <w:t>3/04</w:t>
          </w:r>
        </w:p>
        <w:p w14:paraId="5DCED48E" w14:textId="77777777" w:rsidR="007A769A" w:rsidRPr="007A769A" w:rsidRDefault="007A769A" w:rsidP="007A769A">
          <w:pPr>
            <w:tabs>
              <w:tab w:val="center" w:pos="4677"/>
              <w:tab w:val="right" w:pos="9355"/>
            </w:tabs>
            <w:spacing w:after="0"/>
            <w:jc w:val="right"/>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 xml:space="preserve">Версия </w:t>
          </w:r>
          <w:r w:rsidR="007533E1">
            <w:rPr>
              <w:rFonts w:ascii="Times New Roman" w:eastAsia="Times New Roman" w:hAnsi="Times New Roman" w:cs="Times New Roman"/>
              <w:sz w:val="24"/>
              <w:szCs w:val="24"/>
              <w:lang w:val="kk-KZ" w:eastAsia="ru-RU"/>
            </w:rPr>
            <w:t>1</w:t>
          </w:r>
        </w:p>
      </w:tc>
    </w:tr>
    <w:tr w:rsidR="007A769A" w:rsidRPr="007524E1" w14:paraId="63C0FA20" w14:textId="77777777" w:rsidTr="00F869DD">
      <w:trPr>
        <w:jc w:val="center"/>
      </w:trPr>
      <w:tc>
        <w:tcPr>
          <w:tcW w:w="5508" w:type="dxa"/>
        </w:tcPr>
        <w:p w14:paraId="10FAAE1D" w14:textId="77777777" w:rsidR="007A769A" w:rsidRPr="007524E1" w:rsidRDefault="007A769A" w:rsidP="007A769A">
          <w:pPr>
            <w:tabs>
              <w:tab w:val="center" w:pos="4677"/>
              <w:tab w:val="right" w:pos="9355"/>
            </w:tabs>
            <w:spacing w:after="0"/>
            <w:jc w:val="both"/>
            <w:rPr>
              <w:rFonts w:ascii="Times New Roman" w:eastAsia="Times New Roman" w:hAnsi="Times New Roman" w:cs="Times New Roman"/>
              <w:sz w:val="24"/>
              <w:szCs w:val="24"/>
              <w:lang w:eastAsia="ru-RU"/>
            </w:rPr>
          </w:pPr>
          <w:r w:rsidRPr="007524E1">
            <w:rPr>
              <w:rFonts w:ascii="Times New Roman" w:eastAsia="Times New Roman" w:hAnsi="Times New Roman" w:cs="Times New Roman"/>
              <w:sz w:val="24"/>
              <w:szCs w:val="24"/>
              <w:lang w:eastAsia="ru-RU"/>
            </w:rPr>
            <w:t xml:space="preserve">Положение о </w:t>
          </w:r>
          <w:r w:rsidRPr="007A769A">
            <w:rPr>
              <w:rFonts w:ascii="Times New Roman" w:eastAsia="Times New Roman" w:hAnsi="Times New Roman" w:cs="Times New Roman"/>
              <w:sz w:val="24"/>
              <w:szCs w:val="24"/>
              <w:lang w:eastAsia="ru-RU"/>
            </w:rPr>
            <w:t xml:space="preserve">постдокторантуре </w:t>
          </w:r>
        </w:p>
      </w:tc>
      <w:tc>
        <w:tcPr>
          <w:tcW w:w="3676" w:type="dxa"/>
        </w:tcPr>
        <w:sdt>
          <w:sdtPr>
            <w:rPr>
              <w:rFonts w:ascii="Times New Roman" w:hAnsi="Times New Roman" w:cs="Times New Roman"/>
              <w:sz w:val="24"/>
              <w:szCs w:val="24"/>
            </w:rPr>
            <w:id w:val="-1305159040"/>
            <w:docPartObj>
              <w:docPartGallery w:val="Page Numbers (Top of Page)"/>
              <w:docPartUnique/>
            </w:docPartObj>
          </w:sdtPr>
          <w:sdtEndPr/>
          <w:sdtContent>
            <w:p w14:paraId="7BF640CF" w14:textId="37A7FDC8" w:rsidR="00F869DD" w:rsidRDefault="007A769A" w:rsidP="007A769A">
              <w:pPr>
                <w:pStyle w:val="a4"/>
                <w:jc w:val="right"/>
                <w:rPr>
                  <w:rFonts w:ascii="Times New Roman" w:hAnsi="Times New Roman" w:cs="Times New Roman"/>
                  <w:sz w:val="24"/>
                  <w:szCs w:val="24"/>
                </w:rPr>
              </w:pPr>
              <w:r w:rsidRPr="007524E1">
                <w:rPr>
                  <w:rFonts w:ascii="Times New Roman" w:hAnsi="Times New Roman" w:cs="Times New Roman"/>
                  <w:sz w:val="24"/>
                  <w:szCs w:val="24"/>
                </w:rPr>
                <w:t xml:space="preserve">Страница </w:t>
              </w:r>
              <w:r w:rsidRPr="007524E1">
                <w:rPr>
                  <w:rFonts w:ascii="Times New Roman" w:hAnsi="Times New Roman" w:cs="Times New Roman"/>
                  <w:sz w:val="24"/>
                  <w:szCs w:val="24"/>
                </w:rPr>
                <w:fldChar w:fldCharType="begin"/>
              </w:r>
              <w:r w:rsidRPr="007524E1">
                <w:rPr>
                  <w:rFonts w:ascii="Times New Roman" w:hAnsi="Times New Roman" w:cs="Times New Roman"/>
                  <w:sz w:val="24"/>
                  <w:szCs w:val="24"/>
                </w:rPr>
                <w:instrText>PAGE</w:instrText>
              </w:r>
              <w:r w:rsidRPr="007524E1">
                <w:rPr>
                  <w:rFonts w:ascii="Times New Roman" w:hAnsi="Times New Roman" w:cs="Times New Roman"/>
                  <w:sz w:val="24"/>
                  <w:szCs w:val="24"/>
                </w:rPr>
                <w:fldChar w:fldCharType="separate"/>
              </w:r>
              <w:r>
                <w:rPr>
                  <w:rFonts w:ascii="Times New Roman" w:hAnsi="Times New Roman" w:cs="Times New Roman"/>
                  <w:noProof/>
                  <w:sz w:val="24"/>
                  <w:szCs w:val="24"/>
                </w:rPr>
                <w:t>9</w:t>
              </w:r>
              <w:r w:rsidRPr="007524E1">
                <w:rPr>
                  <w:rFonts w:ascii="Times New Roman" w:hAnsi="Times New Roman" w:cs="Times New Roman"/>
                  <w:sz w:val="24"/>
                  <w:szCs w:val="24"/>
                </w:rPr>
                <w:fldChar w:fldCharType="end"/>
              </w:r>
              <w:r w:rsidRPr="007524E1">
                <w:rPr>
                  <w:rFonts w:ascii="Times New Roman" w:hAnsi="Times New Roman" w:cs="Times New Roman"/>
                  <w:sz w:val="24"/>
                  <w:szCs w:val="24"/>
                </w:rPr>
                <w:t xml:space="preserve"> из </w:t>
              </w:r>
              <w:r w:rsidR="007533E1">
                <w:rPr>
                  <w:rFonts w:ascii="Times New Roman" w:hAnsi="Times New Roman" w:cs="Times New Roman"/>
                  <w:sz w:val="24"/>
                  <w:szCs w:val="24"/>
                </w:rPr>
                <w:t>4</w:t>
              </w:r>
            </w:p>
            <w:p w14:paraId="312140D5" w14:textId="77777777" w:rsidR="007A769A" w:rsidRPr="007A769A" w:rsidRDefault="00CD3522" w:rsidP="007A769A">
              <w:pPr>
                <w:pStyle w:val="a4"/>
                <w:jc w:val="right"/>
                <w:rPr>
                  <w:rFonts w:ascii="Times New Roman" w:hAnsi="Times New Roman" w:cs="Times New Roman"/>
                  <w:sz w:val="24"/>
                  <w:szCs w:val="24"/>
                </w:rPr>
              </w:pPr>
            </w:p>
          </w:sdtContent>
        </w:sdt>
      </w:tc>
    </w:tr>
  </w:tbl>
  <w:p w14:paraId="7D489A27" w14:textId="77777777" w:rsidR="00D923DD" w:rsidRDefault="00D923DD">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000" w:firstRow="0" w:lastRow="0" w:firstColumn="0" w:lastColumn="0" w:noHBand="0" w:noVBand="0"/>
    </w:tblPr>
    <w:tblGrid>
      <w:gridCol w:w="5508"/>
      <w:gridCol w:w="3676"/>
    </w:tblGrid>
    <w:tr w:rsidR="007A769A" w:rsidRPr="007524E1" w14:paraId="59E48AAF" w14:textId="77777777" w:rsidTr="00F869DD">
      <w:trPr>
        <w:jc w:val="center"/>
      </w:trPr>
      <w:tc>
        <w:tcPr>
          <w:tcW w:w="5508" w:type="dxa"/>
        </w:tcPr>
        <w:p w14:paraId="4E1AA596" w14:textId="77777777" w:rsidR="007A769A" w:rsidRDefault="007A769A" w:rsidP="007A769A">
          <w:pPr>
            <w:tabs>
              <w:tab w:val="center" w:pos="4677"/>
              <w:tab w:val="right" w:pos="9355"/>
            </w:tabs>
            <w:spacing w:after="0"/>
            <w:jc w:val="both"/>
            <w:rPr>
              <w:rFonts w:ascii="Times New Roman" w:eastAsia="Times New Roman" w:hAnsi="Times New Roman" w:cs="Times New Roman"/>
              <w:sz w:val="24"/>
              <w:szCs w:val="24"/>
              <w:lang w:eastAsia="ru-RU"/>
            </w:rPr>
          </w:pPr>
          <w:r w:rsidRPr="007524E1">
            <w:rPr>
              <w:rFonts w:ascii="Times New Roman" w:eastAsia="Times New Roman" w:hAnsi="Times New Roman" w:cs="Times New Roman"/>
              <w:sz w:val="24"/>
              <w:szCs w:val="24"/>
              <w:lang w:eastAsia="ru-RU"/>
            </w:rPr>
            <w:t>НАО «Карагандинский медицинский университет»</w:t>
          </w:r>
        </w:p>
        <w:p w14:paraId="6F4F440E" w14:textId="77777777" w:rsidR="00F869DD" w:rsidRPr="007524E1" w:rsidRDefault="00CD3522" w:rsidP="007A769A">
          <w:pPr>
            <w:tabs>
              <w:tab w:val="center" w:pos="4677"/>
              <w:tab w:val="right" w:pos="9355"/>
            </w:tabs>
            <w:spacing w:after="0"/>
            <w:jc w:val="both"/>
            <w:rPr>
              <w:rFonts w:ascii="Times New Roman" w:eastAsia="Times New Roman" w:hAnsi="Times New Roman" w:cs="Times New Roman"/>
              <w:sz w:val="24"/>
              <w:szCs w:val="24"/>
              <w:lang w:eastAsia="ru-RU"/>
            </w:rPr>
          </w:pPr>
        </w:p>
      </w:tc>
      <w:tc>
        <w:tcPr>
          <w:tcW w:w="3676" w:type="dxa"/>
          <w:vMerge w:val="restart"/>
        </w:tcPr>
        <w:p w14:paraId="4EF2C1C0" w14:textId="77777777" w:rsidR="007A769A" w:rsidRPr="007524E1" w:rsidRDefault="007A769A" w:rsidP="007A769A">
          <w:pPr>
            <w:tabs>
              <w:tab w:val="center" w:pos="4677"/>
              <w:tab w:val="right" w:pos="9355"/>
            </w:tabs>
            <w:spacing w:after="0"/>
            <w:jc w:val="right"/>
            <w:rPr>
              <w:rFonts w:ascii="Times New Roman" w:eastAsia="Times New Roman" w:hAnsi="Times New Roman" w:cs="Times New Roman"/>
              <w:sz w:val="24"/>
              <w:szCs w:val="24"/>
              <w:lang w:eastAsia="ru-RU"/>
            </w:rPr>
          </w:pPr>
          <w:r w:rsidRPr="007524E1">
            <w:rPr>
              <w:rFonts w:ascii="Times New Roman" w:eastAsia="Times New Roman" w:hAnsi="Times New Roman" w:cs="Times New Roman"/>
              <w:sz w:val="24"/>
              <w:szCs w:val="24"/>
              <w:lang w:eastAsia="ru-RU"/>
            </w:rPr>
            <w:t xml:space="preserve">ПП КМУ </w:t>
          </w:r>
          <w:r w:rsidR="007533E1">
            <w:rPr>
              <w:rFonts w:ascii="Times New Roman" w:eastAsia="Times New Roman" w:hAnsi="Times New Roman" w:cs="Times New Roman"/>
              <w:sz w:val="24"/>
              <w:szCs w:val="24"/>
              <w:lang w:eastAsia="ru-RU"/>
            </w:rPr>
            <w:t>3/04</w:t>
          </w:r>
        </w:p>
        <w:p w14:paraId="51FFB58C" w14:textId="77777777" w:rsidR="007A769A" w:rsidRPr="007A769A" w:rsidRDefault="007A769A" w:rsidP="007A769A">
          <w:pPr>
            <w:tabs>
              <w:tab w:val="center" w:pos="4677"/>
              <w:tab w:val="right" w:pos="9355"/>
            </w:tabs>
            <w:spacing w:after="0"/>
            <w:jc w:val="right"/>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 xml:space="preserve">Версия </w:t>
          </w:r>
          <w:r w:rsidR="007533E1">
            <w:rPr>
              <w:rFonts w:ascii="Times New Roman" w:eastAsia="Times New Roman" w:hAnsi="Times New Roman" w:cs="Times New Roman"/>
              <w:sz w:val="24"/>
              <w:szCs w:val="24"/>
              <w:lang w:val="kk-KZ" w:eastAsia="ru-RU"/>
            </w:rPr>
            <w:t>1</w:t>
          </w:r>
        </w:p>
      </w:tc>
    </w:tr>
    <w:tr w:rsidR="007A769A" w:rsidRPr="007524E1" w14:paraId="0E4EF24B" w14:textId="77777777" w:rsidTr="00F869DD">
      <w:trPr>
        <w:jc w:val="center"/>
      </w:trPr>
      <w:tc>
        <w:tcPr>
          <w:tcW w:w="5508" w:type="dxa"/>
        </w:tcPr>
        <w:p w14:paraId="2FA938B6" w14:textId="77777777" w:rsidR="007A769A" w:rsidRPr="007524E1" w:rsidRDefault="007A769A" w:rsidP="007A769A">
          <w:pPr>
            <w:tabs>
              <w:tab w:val="center" w:pos="4677"/>
              <w:tab w:val="right" w:pos="9355"/>
            </w:tabs>
            <w:spacing w:after="0"/>
            <w:jc w:val="both"/>
            <w:rPr>
              <w:rFonts w:ascii="Times New Roman" w:eastAsia="Times New Roman" w:hAnsi="Times New Roman" w:cs="Times New Roman"/>
              <w:sz w:val="24"/>
              <w:szCs w:val="24"/>
              <w:lang w:eastAsia="ru-RU"/>
            </w:rPr>
          </w:pPr>
          <w:r w:rsidRPr="007524E1">
            <w:rPr>
              <w:rFonts w:ascii="Times New Roman" w:eastAsia="Times New Roman" w:hAnsi="Times New Roman" w:cs="Times New Roman"/>
              <w:sz w:val="24"/>
              <w:szCs w:val="24"/>
              <w:lang w:eastAsia="ru-RU"/>
            </w:rPr>
            <w:t xml:space="preserve">Положение о </w:t>
          </w:r>
          <w:r w:rsidRPr="007A769A">
            <w:rPr>
              <w:rFonts w:ascii="Times New Roman" w:eastAsia="Times New Roman" w:hAnsi="Times New Roman" w:cs="Times New Roman"/>
              <w:sz w:val="24"/>
              <w:szCs w:val="24"/>
              <w:lang w:eastAsia="ru-RU"/>
            </w:rPr>
            <w:t xml:space="preserve">постдокторантуре </w:t>
          </w:r>
        </w:p>
      </w:tc>
      <w:tc>
        <w:tcPr>
          <w:tcW w:w="3676" w:type="dxa"/>
          <w:vMerge/>
        </w:tcPr>
        <w:p w14:paraId="09F16F7E" w14:textId="77777777" w:rsidR="007A769A" w:rsidRPr="007524E1" w:rsidRDefault="007A769A" w:rsidP="007A769A">
          <w:pPr>
            <w:tabs>
              <w:tab w:val="center" w:pos="4677"/>
              <w:tab w:val="right" w:pos="9355"/>
            </w:tabs>
            <w:spacing w:after="0"/>
            <w:jc w:val="right"/>
            <w:rPr>
              <w:rFonts w:ascii="Times New Roman" w:eastAsia="Times New Roman" w:hAnsi="Times New Roman" w:cs="Times New Roman"/>
              <w:sz w:val="24"/>
              <w:szCs w:val="24"/>
              <w:lang w:eastAsia="ru-RU"/>
            </w:rPr>
          </w:pPr>
        </w:p>
      </w:tc>
    </w:tr>
  </w:tbl>
  <w:p w14:paraId="05B1DF99" w14:textId="77777777" w:rsidR="0099635D" w:rsidRDefault="009963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607"/>
    <w:multiLevelType w:val="hybridMultilevel"/>
    <w:tmpl w:val="89969F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C85EC5"/>
    <w:multiLevelType w:val="multilevel"/>
    <w:tmpl w:val="7512AD50"/>
    <w:lvl w:ilvl="0">
      <w:start w:val="1"/>
      <w:numFmt w:val="decimal"/>
      <w:lvlText w:val="%1."/>
      <w:lvlJc w:val="left"/>
      <w:pPr>
        <w:ind w:left="450" w:hanging="450"/>
      </w:pPr>
      <w:rPr>
        <w:rFonts w:hint="default"/>
      </w:rPr>
    </w:lvl>
    <w:lvl w:ilvl="1">
      <w:start w:val="1"/>
      <w:numFmt w:val="decimal"/>
      <w:lvlText w:val="%2."/>
      <w:lvlJc w:val="left"/>
      <w:pPr>
        <w:ind w:left="1146" w:hanging="720"/>
      </w:pPr>
      <w:rPr>
        <w:rFonts w:ascii="Times New Roman" w:eastAsiaTheme="minorHAnsi"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6801435"/>
    <w:multiLevelType w:val="hybridMultilevel"/>
    <w:tmpl w:val="89969F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C74496"/>
    <w:multiLevelType w:val="hybridMultilevel"/>
    <w:tmpl w:val="F5BE3F06"/>
    <w:lvl w:ilvl="0" w:tplc="FFC283C2">
      <w:start w:val="1"/>
      <w:numFmt w:val="decimal"/>
      <w:lvlText w:val="%1)"/>
      <w:lvlJc w:val="left"/>
      <w:pPr>
        <w:ind w:left="1428" w:hanging="360"/>
      </w:pPr>
      <w:rPr>
        <w:rFonts w:hint="default"/>
        <w:w w:val="10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D969E7"/>
    <w:multiLevelType w:val="multilevel"/>
    <w:tmpl w:val="B70CC102"/>
    <w:lvl w:ilvl="0">
      <w:start w:val="1"/>
      <w:numFmt w:val="decimal"/>
      <w:lvlText w:val="%1."/>
      <w:lvlJc w:val="left"/>
      <w:pPr>
        <w:ind w:left="780" w:hanging="212"/>
      </w:pPr>
      <w:rPr>
        <w:rFonts w:ascii="Times New Roman" w:eastAsia="Times New Roman" w:hAnsi="Times New Roman" w:cs="Times New Roman"/>
        <w:b w:val="0"/>
        <w:bCs/>
        <w:w w:val="100"/>
        <w:sz w:val="28"/>
        <w:szCs w:val="28"/>
        <w:lang w:val="ru-RU" w:eastAsia="en-US" w:bidi="ar-SA"/>
      </w:rPr>
    </w:lvl>
    <w:lvl w:ilvl="1">
      <w:start w:val="1"/>
      <w:numFmt w:val="decimal"/>
      <w:lvlText w:val="%1.%2"/>
      <w:lvlJc w:val="left"/>
      <w:pPr>
        <w:ind w:left="1725" w:hanging="58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851" w:hanging="581"/>
      </w:pPr>
      <w:rPr>
        <w:rFonts w:hint="default"/>
        <w:lang w:val="ru-RU" w:eastAsia="en-US" w:bidi="ar-SA"/>
      </w:rPr>
    </w:lvl>
    <w:lvl w:ilvl="3">
      <w:numFmt w:val="bullet"/>
      <w:lvlText w:val="•"/>
      <w:lvlJc w:val="left"/>
      <w:pPr>
        <w:ind w:left="3983" w:hanging="581"/>
      </w:pPr>
      <w:rPr>
        <w:rFonts w:hint="default"/>
        <w:lang w:val="ru-RU" w:eastAsia="en-US" w:bidi="ar-SA"/>
      </w:rPr>
    </w:lvl>
    <w:lvl w:ilvl="4">
      <w:numFmt w:val="bullet"/>
      <w:lvlText w:val="•"/>
      <w:lvlJc w:val="left"/>
      <w:pPr>
        <w:ind w:left="5115" w:hanging="581"/>
      </w:pPr>
      <w:rPr>
        <w:rFonts w:hint="default"/>
        <w:lang w:val="ru-RU" w:eastAsia="en-US" w:bidi="ar-SA"/>
      </w:rPr>
    </w:lvl>
    <w:lvl w:ilvl="5">
      <w:numFmt w:val="bullet"/>
      <w:lvlText w:val="•"/>
      <w:lvlJc w:val="left"/>
      <w:pPr>
        <w:ind w:left="6247" w:hanging="581"/>
      </w:pPr>
      <w:rPr>
        <w:rFonts w:hint="default"/>
        <w:lang w:val="ru-RU" w:eastAsia="en-US" w:bidi="ar-SA"/>
      </w:rPr>
    </w:lvl>
    <w:lvl w:ilvl="6">
      <w:numFmt w:val="bullet"/>
      <w:lvlText w:val="•"/>
      <w:lvlJc w:val="left"/>
      <w:pPr>
        <w:ind w:left="7379" w:hanging="581"/>
      </w:pPr>
      <w:rPr>
        <w:rFonts w:hint="default"/>
        <w:lang w:val="ru-RU" w:eastAsia="en-US" w:bidi="ar-SA"/>
      </w:rPr>
    </w:lvl>
    <w:lvl w:ilvl="7">
      <w:numFmt w:val="bullet"/>
      <w:lvlText w:val="•"/>
      <w:lvlJc w:val="left"/>
      <w:pPr>
        <w:ind w:left="8510" w:hanging="581"/>
      </w:pPr>
      <w:rPr>
        <w:rFonts w:hint="default"/>
        <w:lang w:val="ru-RU" w:eastAsia="en-US" w:bidi="ar-SA"/>
      </w:rPr>
    </w:lvl>
    <w:lvl w:ilvl="8">
      <w:numFmt w:val="bullet"/>
      <w:lvlText w:val="•"/>
      <w:lvlJc w:val="left"/>
      <w:pPr>
        <w:ind w:left="9642" w:hanging="581"/>
      </w:pPr>
      <w:rPr>
        <w:rFonts w:hint="default"/>
        <w:lang w:val="ru-RU" w:eastAsia="en-US" w:bidi="ar-SA"/>
      </w:rPr>
    </w:lvl>
  </w:abstractNum>
  <w:abstractNum w:abstractNumId="5" w15:restartNumberingAfterBreak="0">
    <w:nsid w:val="0EB32BEC"/>
    <w:multiLevelType w:val="hybridMultilevel"/>
    <w:tmpl w:val="72DE408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35B4D5B"/>
    <w:multiLevelType w:val="hybridMultilevel"/>
    <w:tmpl w:val="EAAECF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DF3D21"/>
    <w:multiLevelType w:val="hybridMultilevel"/>
    <w:tmpl w:val="9CE0C9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2B559A"/>
    <w:multiLevelType w:val="hybridMultilevel"/>
    <w:tmpl w:val="B0CC2346"/>
    <w:lvl w:ilvl="0" w:tplc="816217C8">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2F7914"/>
    <w:multiLevelType w:val="hybridMultilevel"/>
    <w:tmpl w:val="699A9C26"/>
    <w:lvl w:ilvl="0" w:tplc="F86E4AFC">
      <w:start w:val="1"/>
      <w:numFmt w:val="decimal"/>
      <w:lvlText w:val="%1)"/>
      <w:lvlJc w:val="left"/>
      <w:pPr>
        <w:ind w:left="1428" w:hanging="360"/>
      </w:pPr>
      <w:rPr>
        <w:rFonts w:hint="default"/>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3147429"/>
    <w:multiLevelType w:val="hybridMultilevel"/>
    <w:tmpl w:val="1D546402"/>
    <w:lvl w:ilvl="0" w:tplc="ECE6D252">
      <w:start w:val="1"/>
      <w:numFmt w:val="decimal"/>
      <w:lvlText w:val="%1)"/>
      <w:lvlJc w:val="left"/>
      <w:pPr>
        <w:ind w:left="142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2E5D95"/>
    <w:multiLevelType w:val="multilevel"/>
    <w:tmpl w:val="A65A3EEE"/>
    <w:lvl w:ilvl="0">
      <w:start w:val="1"/>
      <w:numFmt w:val="decimal"/>
      <w:lvlText w:val="%1."/>
      <w:lvlJc w:val="left"/>
      <w:pPr>
        <w:ind w:left="780" w:hanging="212"/>
      </w:pPr>
      <w:rPr>
        <w:rFonts w:ascii="Times New Roman" w:eastAsia="Times New Roman" w:hAnsi="Times New Roman" w:cs="Times New Roman"/>
        <w:b w:val="0"/>
        <w:bCs/>
        <w:w w:val="100"/>
        <w:sz w:val="24"/>
        <w:szCs w:val="24"/>
        <w:lang w:val="ru-RU" w:eastAsia="en-US" w:bidi="ar-SA"/>
      </w:rPr>
    </w:lvl>
    <w:lvl w:ilvl="1">
      <w:start w:val="1"/>
      <w:numFmt w:val="decimal"/>
      <w:lvlText w:val="%1.%2"/>
      <w:lvlJc w:val="left"/>
      <w:pPr>
        <w:ind w:left="1725" w:hanging="58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851" w:hanging="581"/>
      </w:pPr>
      <w:rPr>
        <w:rFonts w:hint="default"/>
        <w:lang w:val="ru-RU" w:eastAsia="en-US" w:bidi="ar-SA"/>
      </w:rPr>
    </w:lvl>
    <w:lvl w:ilvl="3">
      <w:numFmt w:val="bullet"/>
      <w:lvlText w:val="•"/>
      <w:lvlJc w:val="left"/>
      <w:pPr>
        <w:ind w:left="3983" w:hanging="581"/>
      </w:pPr>
      <w:rPr>
        <w:rFonts w:hint="default"/>
        <w:lang w:val="ru-RU" w:eastAsia="en-US" w:bidi="ar-SA"/>
      </w:rPr>
    </w:lvl>
    <w:lvl w:ilvl="4">
      <w:numFmt w:val="bullet"/>
      <w:lvlText w:val="•"/>
      <w:lvlJc w:val="left"/>
      <w:pPr>
        <w:ind w:left="5115" w:hanging="581"/>
      </w:pPr>
      <w:rPr>
        <w:rFonts w:hint="default"/>
        <w:lang w:val="ru-RU" w:eastAsia="en-US" w:bidi="ar-SA"/>
      </w:rPr>
    </w:lvl>
    <w:lvl w:ilvl="5">
      <w:numFmt w:val="bullet"/>
      <w:lvlText w:val="•"/>
      <w:lvlJc w:val="left"/>
      <w:pPr>
        <w:ind w:left="6247" w:hanging="581"/>
      </w:pPr>
      <w:rPr>
        <w:rFonts w:hint="default"/>
        <w:lang w:val="ru-RU" w:eastAsia="en-US" w:bidi="ar-SA"/>
      </w:rPr>
    </w:lvl>
    <w:lvl w:ilvl="6">
      <w:numFmt w:val="bullet"/>
      <w:lvlText w:val="•"/>
      <w:lvlJc w:val="left"/>
      <w:pPr>
        <w:ind w:left="7379" w:hanging="581"/>
      </w:pPr>
      <w:rPr>
        <w:rFonts w:hint="default"/>
        <w:lang w:val="ru-RU" w:eastAsia="en-US" w:bidi="ar-SA"/>
      </w:rPr>
    </w:lvl>
    <w:lvl w:ilvl="7">
      <w:numFmt w:val="bullet"/>
      <w:lvlText w:val="•"/>
      <w:lvlJc w:val="left"/>
      <w:pPr>
        <w:ind w:left="8510" w:hanging="581"/>
      </w:pPr>
      <w:rPr>
        <w:rFonts w:hint="default"/>
        <w:lang w:val="ru-RU" w:eastAsia="en-US" w:bidi="ar-SA"/>
      </w:rPr>
    </w:lvl>
    <w:lvl w:ilvl="8">
      <w:numFmt w:val="bullet"/>
      <w:lvlText w:val="•"/>
      <w:lvlJc w:val="left"/>
      <w:pPr>
        <w:ind w:left="9642" w:hanging="581"/>
      </w:pPr>
      <w:rPr>
        <w:rFonts w:hint="default"/>
        <w:lang w:val="ru-RU" w:eastAsia="en-US" w:bidi="ar-SA"/>
      </w:rPr>
    </w:lvl>
  </w:abstractNum>
  <w:abstractNum w:abstractNumId="12" w15:restartNumberingAfterBreak="0">
    <w:nsid w:val="233D1A38"/>
    <w:multiLevelType w:val="hybridMultilevel"/>
    <w:tmpl w:val="03A2B29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D60BE7"/>
    <w:multiLevelType w:val="hybridMultilevel"/>
    <w:tmpl w:val="B3149220"/>
    <w:lvl w:ilvl="0" w:tplc="13B08DFA">
      <w:start w:val="1"/>
      <w:numFmt w:val="decimal"/>
      <w:lvlText w:val="%1)"/>
      <w:lvlJc w:val="left"/>
      <w:pPr>
        <w:ind w:left="142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8E7721D"/>
    <w:multiLevelType w:val="hybridMultilevel"/>
    <w:tmpl w:val="7F1CF43A"/>
    <w:lvl w:ilvl="0" w:tplc="36F831AE">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D14135F"/>
    <w:multiLevelType w:val="hybridMultilevel"/>
    <w:tmpl w:val="28BAABA2"/>
    <w:lvl w:ilvl="0" w:tplc="57FCE77C">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785917"/>
    <w:multiLevelType w:val="multilevel"/>
    <w:tmpl w:val="6298CA2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1BB039D"/>
    <w:multiLevelType w:val="multilevel"/>
    <w:tmpl w:val="537E6B56"/>
    <w:lvl w:ilvl="0">
      <w:start w:val="1"/>
      <w:numFmt w:val="decimal"/>
      <w:lvlText w:val="%1."/>
      <w:lvlJc w:val="left"/>
      <w:pPr>
        <w:ind w:left="780" w:hanging="212"/>
      </w:pPr>
      <w:rPr>
        <w:rFonts w:ascii="Times New Roman" w:eastAsia="Times New Roman" w:hAnsi="Times New Roman" w:cs="Times New Roman" w:hint="default"/>
        <w:b w:val="0"/>
        <w:bCs/>
        <w:w w:val="100"/>
        <w:sz w:val="24"/>
        <w:szCs w:val="24"/>
      </w:rPr>
    </w:lvl>
    <w:lvl w:ilvl="1">
      <w:start w:val="1"/>
      <w:numFmt w:val="decimal"/>
      <w:lvlText w:val="%1.%2"/>
      <w:lvlJc w:val="left"/>
      <w:pPr>
        <w:ind w:left="1725" w:hanging="581"/>
      </w:pPr>
      <w:rPr>
        <w:rFonts w:ascii="Times New Roman" w:eastAsia="Times New Roman" w:hAnsi="Times New Roman" w:cs="Times New Roman" w:hint="default"/>
        <w:spacing w:val="0"/>
        <w:w w:val="100"/>
        <w:sz w:val="28"/>
        <w:szCs w:val="28"/>
      </w:rPr>
    </w:lvl>
    <w:lvl w:ilvl="2">
      <w:numFmt w:val="bullet"/>
      <w:lvlText w:val="•"/>
      <w:lvlJc w:val="left"/>
      <w:pPr>
        <w:ind w:left="2851" w:hanging="581"/>
      </w:pPr>
      <w:rPr>
        <w:rFonts w:hint="default"/>
      </w:rPr>
    </w:lvl>
    <w:lvl w:ilvl="3">
      <w:numFmt w:val="bullet"/>
      <w:lvlText w:val="•"/>
      <w:lvlJc w:val="left"/>
      <w:pPr>
        <w:ind w:left="3983" w:hanging="581"/>
      </w:pPr>
      <w:rPr>
        <w:rFonts w:hint="default"/>
      </w:rPr>
    </w:lvl>
    <w:lvl w:ilvl="4">
      <w:numFmt w:val="bullet"/>
      <w:lvlText w:val="•"/>
      <w:lvlJc w:val="left"/>
      <w:pPr>
        <w:ind w:left="5115" w:hanging="581"/>
      </w:pPr>
      <w:rPr>
        <w:rFonts w:hint="default"/>
      </w:rPr>
    </w:lvl>
    <w:lvl w:ilvl="5">
      <w:numFmt w:val="bullet"/>
      <w:lvlText w:val="•"/>
      <w:lvlJc w:val="left"/>
      <w:pPr>
        <w:ind w:left="6247" w:hanging="581"/>
      </w:pPr>
      <w:rPr>
        <w:rFonts w:hint="default"/>
      </w:rPr>
    </w:lvl>
    <w:lvl w:ilvl="6">
      <w:numFmt w:val="bullet"/>
      <w:lvlText w:val="•"/>
      <w:lvlJc w:val="left"/>
      <w:pPr>
        <w:ind w:left="7379" w:hanging="581"/>
      </w:pPr>
      <w:rPr>
        <w:rFonts w:hint="default"/>
      </w:rPr>
    </w:lvl>
    <w:lvl w:ilvl="7">
      <w:numFmt w:val="bullet"/>
      <w:lvlText w:val="•"/>
      <w:lvlJc w:val="left"/>
      <w:pPr>
        <w:ind w:left="8510" w:hanging="581"/>
      </w:pPr>
      <w:rPr>
        <w:rFonts w:hint="default"/>
      </w:rPr>
    </w:lvl>
    <w:lvl w:ilvl="8">
      <w:numFmt w:val="bullet"/>
      <w:lvlText w:val="•"/>
      <w:lvlJc w:val="left"/>
      <w:pPr>
        <w:ind w:left="9642" w:hanging="581"/>
      </w:pPr>
      <w:rPr>
        <w:rFonts w:hint="default"/>
      </w:rPr>
    </w:lvl>
  </w:abstractNum>
  <w:abstractNum w:abstractNumId="18" w15:restartNumberingAfterBreak="0">
    <w:nsid w:val="364363A3"/>
    <w:multiLevelType w:val="hybridMultilevel"/>
    <w:tmpl w:val="09344F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D9B2B1C"/>
    <w:multiLevelType w:val="hybridMultilevel"/>
    <w:tmpl w:val="1C9AC648"/>
    <w:lvl w:ilvl="0" w:tplc="002627A6">
      <w:start w:val="1"/>
      <w:numFmt w:val="decimal"/>
      <w:lvlText w:val="%1)"/>
      <w:lvlJc w:val="left"/>
      <w:pPr>
        <w:ind w:left="142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820477A"/>
    <w:multiLevelType w:val="multilevel"/>
    <w:tmpl w:val="4E94FC96"/>
    <w:lvl w:ilvl="0">
      <w:start w:val="1"/>
      <w:numFmt w:val="decimal"/>
      <w:lvlText w:val="%1."/>
      <w:lvlJc w:val="left"/>
      <w:pPr>
        <w:ind w:left="450" w:hanging="450"/>
      </w:pPr>
      <w:rPr>
        <w:rFonts w:hint="default"/>
      </w:rPr>
    </w:lvl>
    <w:lvl w:ilvl="1">
      <w:start w:val="1"/>
      <w:numFmt w:val="decimal"/>
      <w:lvlText w:val="%2."/>
      <w:lvlJc w:val="left"/>
      <w:pPr>
        <w:ind w:left="1146" w:hanging="720"/>
      </w:pPr>
      <w:rPr>
        <w:rFonts w:ascii="Times New Roman" w:eastAsiaTheme="minorHAnsi"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1487FCD"/>
    <w:multiLevelType w:val="hybridMultilevel"/>
    <w:tmpl w:val="40EE3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946F6C"/>
    <w:multiLevelType w:val="multilevel"/>
    <w:tmpl w:val="0DE0927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5DB6D20"/>
    <w:multiLevelType w:val="hybridMultilevel"/>
    <w:tmpl w:val="4120C92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E62546"/>
    <w:multiLevelType w:val="hybridMultilevel"/>
    <w:tmpl w:val="366658AA"/>
    <w:lvl w:ilvl="0" w:tplc="E87A268A">
      <w:start w:val="1"/>
      <w:numFmt w:val="decimal"/>
      <w:lvlText w:val="%1)"/>
      <w:lvlJc w:val="left"/>
      <w:pPr>
        <w:ind w:left="1428" w:hanging="281"/>
      </w:pPr>
      <w:rPr>
        <w:rFonts w:hint="default"/>
        <w:w w:val="100"/>
        <w:sz w:val="24"/>
        <w:szCs w:val="24"/>
        <w:lang w:val="ru-RU" w:eastAsia="en-US" w:bidi="ar-SA"/>
      </w:rPr>
    </w:lvl>
    <w:lvl w:ilvl="1" w:tplc="965AA0CA">
      <w:numFmt w:val="bullet"/>
      <w:lvlText w:val=""/>
      <w:lvlJc w:val="left"/>
      <w:pPr>
        <w:ind w:left="1934" w:hanging="360"/>
      </w:pPr>
      <w:rPr>
        <w:rFonts w:ascii="Symbol" w:eastAsia="Symbol" w:hAnsi="Symbol" w:cs="Symbol" w:hint="default"/>
        <w:w w:val="100"/>
        <w:sz w:val="28"/>
        <w:szCs w:val="28"/>
        <w:lang w:val="ru-RU" w:eastAsia="en-US" w:bidi="ar-SA"/>
      </w:rPr>
    </w:lvl>
    <w:lvl w:ilvl="2" w:tplc="0DD2B5DC">
      <w:numFmt w:val="bullet"/>
      <w:lvlText w:val="•"/>
      <w:lvlJc w:val="left"/>
      <w:pPr>
        <w:ind w:left="3047" w:hanging="360"/>
      </w:pPr>
      <w:rPr>
        <w:rFonts w:hint="default"/>
        <w:lang w:val="ru-RU" w:eastAsia="en-US" w:bidi="ar-SA"/>
      </w:rPr>
    </w:lvl>
    <w:lvl w:ilvl="3" w:tplc="47B8C1A2">
      <w:numFmt w:val="bullet"/>
      <w:lvlText w:val="•"/>
      <w:lvlJc w:val="left"/>
      <w:pPr>
        <w:ind w:left="4154" w:hanging="360"/>
      </w:pPr>
      <w:rPr>
        <w:rFonts w:hint="default"/>
        <w:lang w:val="ru-RU" w:eastAsia="en-US" w:bidi="ar-SA"/>
      </w:rPr>
    </w:lvl>
    <w:lvl w:ilvl="4" w:tplc="024EB522">
      <w:numFmt w:val="bullet"/>
      <w:lvlText w:val="•"/>
      <w:lvlJc w:val="left"/>
      <w:pPr>
        <w:ind w:left="5262" w:hanging="360"/>
      </w:pPr>
      <w:rPr>
        <w:rFonts w:hint="default"/>
        <w:lang w:val="ru-RU" w:eastAsia="en-US" w:bidi="ar-SA"/>
      </w:rPr>
    </w:lvl>
    <w:lvl w:ilvl="5" w:tplc="4B2065D8">
      <w:numFmt w:val="bullet"/>
      <w:lvlText w:val="•"/>
      <w:lvlJc w:val="left"/>
      <w:pPr>
        <w:ind w:left="6369" w:hanging="360"/>
      </w:pPr>
      <w:rPr>
        <w:rFonts w:hint="default"/>
        <w:lang w:val="ru-RU" w:eastAsia="en-US" w:bidi="ar-SA"/>
      </w:rPr>
    </w:lvl>
    <w:lvl w:ilvl="6" w:tplc="9F5AE060">
      <w:numFmt w:val="bullet"/>
      <w:lvlText w:val="•"/>
      <w:lvlJc w:val="left"/>
      <w:pPr>
        <w:ind w:left="7476" w:hanging="360"/>
      </w:pPr>
      <w:rPr>
        <w:rFonts w:hint="default"/>
        <w:lang w:val="ru-RU" w:eastAsia="en-US" w:bidi="ar-SA"/>
      </w:rPr>
    </w:lvl>
    <w:lvl w:ilvl="7" w:tplc="7B8C4B2A">
      <w:numFmt w:val="bullet"/>
      <w:lvlText w:val="•"/>
      <w:lvlJc w:val="left"/>
      <w:pPr>
        <w:ind w:left="8584" w:hanging="360"/>
      </w:pPr>
      <w:rPr>
        <w:rFonts w:hint="default"/>
        <w:lang w:val="ru-RU" w:eastAsia="en-US" w:bidi="ar-SA"/>
      </w:rPr>
    </w:lvl>
    <w:lvl w:ilvl="8" w:tplc="0E588F4E">
      <w:numFmt w:val="bullet"/>
      <w:lvlText w:val="•"/>
      <w:lvlJc w:val="left"/>
      <w:pPr>
        <w:ind w:left="9691" w:hanging="360"/>
      </w:pPr>
      <w:rPr>
        <w:rFonts w:hint="default"/>
        <w:lang w:val="ru-RU" w:eastAsia="en-US" w:bidi="ar-SA"/>
      </w:rPr>
    </w:lvl>
  </w:abstractNum>
  <w:abstractNum w:abstractNumId="25" w15:restartNumberingAfterBreak="0">
    <w:nsid w:val="5C817929"/>
    <w:multiLevelType w:val="hybridMultilevel"/>
    <w:tmpl w:val="F072F498"/>
    <w:lvl w:ilvl="0" w:tplc="563459D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2C256F"/>
    <w:multiLevelType w:val="hybridMultilevel"/>
    <w:tmpl w:val="785C01D4"/>
    <w:lvl w:ilvl="0" w:tplc="33106CAE">
      <w:start w:val="1"/>
      <w:numFmt w:val="decimal"/>
      <w:lvlText w:val="%1)"/>
      <w:lvlJc w:val="left"/>
      <w:pPr>
        <w:ind w:left="1571" w:hanging="360"/>
      </w:pPr>
      <w:rPr>
        <w:rFonts w:hint="default"/>
        <w:w w:val="10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32140CB"/>
    <w:multiLevelType w:val="hybridMultilevel"/>
    <w:tmpl w:val="E72C3AE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8" w15:restartNumberingAfterBreak="0">
    <w:nsid w:val="66AD415A"/>
    <w:multiLevelType w:val="multilevel"/>
    <w:tmpl w:val="B70CC102"/>
    <w:lvl w:ilvl="0">
      <w:start w:val="1"/>
      <w:numFmt w:val="decimal"/>
      <w:lvlText w:val="%1."/>
      <w:lvlJc w:val="left"/>
      <w:pPr>
        <w:ind w:left="780" w:hanging="212"/>
      </w:pPr>
      <w:rPr>
        <w:rFonts w:ascii="Times New Roman" w:eastAsia="Times New Roman" w:hAnsi="Times New Roman" w:cs="Times New Roman"/>
        <w:b w:val="0"/>
        <w:bCs/>
        <w:w w:val="100"/>
        <w:sz w:val="28"/>
        <w:szCs w:val="28"/>
        <w:lang w:val="ru-RU" w:eastAsia="en-US" w:bidi="ar-SA"/>
      </w:rPr>
    </w:lvl>
    <w:lvl w:ilvl="1">
      <w:start w:val="1"/>
      <w:numFmt w:val="decimal"/>
      <w:lvlText w:val="%1.%2"/>
      <w:lvlJc w:val="left"/>
      <w:pPr>
        <w:ind w:left="1725" w:hanging="58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851" w:hanging="581"/>
      </w:pPr>
      <w:rPr>
        <w:rFonts w:hint="default"/>
        <w:lang w:val="ru-RU" w:eastAsia="en-US" w:bidi="ar-SA"/>
      </w:rPr>
    </w:lvl>
    <w:lvl w:ilvl="3">
      <w:numFmt w:val="bullet"/>
      <w:lvlText w:val="•"/>
      <w:lvlJc w:val="left"/>
      <w:pPr>
        <w:ind w:left="3983" w:hanging="581"/>
      </w:pPr>
      <w:rPr>
        <w:rFonts w:hint="default"/>
        <w:lang w:val="ru-RU" w:eastAsia="en-US" w:bidi="ar-SA"/>
      </w:rPr>
    </w:lvl>
    <w:lvl w:ilvl="4">
      <w:numFmt w:val="bullet"/>
      <w:lvlText w:val="•"/>
      <w:lvlJc w:val="left"/>
      <w:pPr>
        <w:ind w:left="5115" w:hanging="581"/>
      </w:pPr>
      <w:rPr>
        <w:rFonts w:hint="default"/>
        <w:lang w:val="ru-RU" w:eastAsia="en-US" w:bidi="ar-SA"/>
      </w:rPr>
    </w:lvl>
    <w:lvl w:ilvl="5">
      <w:numFmt w:val="bullet"/>
      <w:lvlText w:val="•"/>
      <w:lvlJc w:val="left"/>
      <w:pPr>
        <w:ind w:left="6247" w:hanging="581"/>
      </w:pPr>
      <w:rPr>
        <w:rFonts w:hint="default"/>
        <w:lang w:val="ru-RU" w:eastAsia="en-US" w:bidi="ar-SA"/>
      </w:rPr>
    </w:lvl>
    <w:lvl w:ilvl="6">
      <w:numFmt w:val="bullet"/>
      <w:lvlText w:val="•"/>
      <w:lvlJc w:val="left"/>
      <w:pPr>
        <w:ind w:left="7379" w:hanging="581"/>
      </w:pPr>
      <w:rPr>
        <w:rFonts w:hint="default"/>
        <w:lang w:val="ru-RU" w:eastAsia="en-US" w:bidi="ar-SA"/>
      </w:rPr>
    </w:lvl>
    <w:lvl w:ilvl="7">
      <w:numFmt w:val="bullet"/>
      <w:lvlText w:val="•"/>
      <w:lvlJc w:val="left"/>
      <w:pPr>
        <w:ind w:left="8510" w:hanging="581"/>
      </w:pPr>
      <w:rPr>
        <w:rFonts w:hint="default"/>
        <w:lang w:val="ru-RU" w:eastAsia="en-US" w:bidi="ar-SA"/>
      </w:rPr>
    </w:lvl>
    <w:lvl w:ilvl="8">
      <w:numFmt w:val="bullet"/>
      <w:lvlText w:val="•"/>
      <w:lvlJc w:val="left"/>
      <w:pPr>
        <w:ind w:left="9642" w:hanging="581"/>
      </w:pPr>
      <w:rPr>
        <w:rFonts w:hint="default"/>
        <w:lang w:val="ru-RU" w:eastAsia="en-US" w:bidi="ar-SA"/>
      </w:rPr>
    </w:lvl>
  </w:abstractNum>
  <w:abstractNum w:abstractNumId="29" w15:restartNumberingAfterBreak="0">
    <w:nsid w:val="6955421C"/>
    <w:multiLevelType w:val="hybridMultilevel"/>
    <w:tmpl w:val="CA2441A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AAD442B"/>
    <w:multiLevelType w:val="hybridMultilevel"/>
    <w:tmpl w:val="E3F2752A"/>
    <w:lvl w:ilvl="0" w:tplc="490A86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666EFC"/>
    <w:multiLevelType w:val="hybridMultilevel"/>
    <w:tmpl w:val="CF4C3358"/>
    <w:lvl w:ilvl="0" w:tplc="36468F64">
      <w:start w:val="20"/>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6D441C6F"/>
    <w:multiLevelType w:val="hybridMultilevel"/>
    <w:tmpl w:val="17768B8E"/>
    <w:lvl w:ilvl="0" w:tplc="5DEEC9D4">
      <w:start w:val="1"/>
      <w:numFmt w:val="decimal"/>
      <w:lvlText w:val="%1)"/>
      <w:lvlJc w:val="left"/>
      <w:pPr>
        <w:ind w:left="1287" w:hanging="360"/>
      </w:pPr>
      <w:rPr>
        <w:rFonts w:ascii="Times New Roman" w:eastAsia="Calibri"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ED06FF6"/>
    <w:multiLevelType w:val="hybridMultilevel"/>
    <w:tmpl w:val="FDBA5B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B65CA8"/>
    <w:multiLevelType w:val="hybridMultilevel"/>
    <w:tmpl w:val="8CB6B3E4"/>
    <w:lvl w:ilvl="0" w:tplc="DBD2C79C">
      <w:start w:val="1"/>
      <w:numFmt w:val="decimal"/>
      <w:lvlText w:val="%1)"/>
      <w:lvlJc w:val="left"/>
      <w:pPr>
        <w:ind w:left="6740" w:hanging="360"/>
      </w:pPr>
      <w:rPr>
        <w:strike w:val="0"/>
      </w:rPr>
    </w:lvl>
    <w:lvl w:ilvl="1" w:tplc="06AE844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D838E0"/>
    <w:multiLevelType w:val="hybridMultilevel"/>
    <w:tmpl w:val="4D30AE38"/>
    <w:lvl w:ilvl="0" w:tplc="36468F64">
      <w:start w:val="20"/>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637396"/>
    <w:multiLevelType w:val="hybridMultilevel"/>
    <w:tmpl w:val="EB06C6E6"/>
    <w:lvl w:ilvl="0" w:tplc="1FD48A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6945C76"/>
    <w:multiLevelType w:val="hybridMultilevel"/>
    <w:tmpl w:val="C2F0EA92"/>
    <w:lvl w:ilvl="0" w:tplc="75DE5274">
      <w:start w:val="1"/>
      <w:numFmt w:val="decimal"/>
      <w:lvlText w:val="%1)"/>
      <w:lvlJc w:val="left"/>
      <w:pPr>
        <w:ind w:left="1571" w:hanging="360"/>
      </w:pPr>
      <w:rPr>
        <w:rFonts w:hint="default"/>
        <w:w w:val="100"/>
        <w:sz w:val="24"/>
        <w:szCs w:val="24"/>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783A0C1F"/>
    <w:multiLevelType w:val="hybridMultilevel"/>
    <w:tmpl w:val="A0D82A32"/>
    <w:lvl w:ilvl="0" w:tplc="7C3ED78C">
      <w:start w:val="1"/>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39" w15:restartNumberingAfterBreak="0">
    <w:nsid w:val="7A2C3A6B"/>
    <w:multiLevelType w:val="multilevel"/>
    <w:tmpl w:val="A106D53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2"/>
  </w:num>
  <w:num w:numId="2">
    <w:abstractNumId w:val="39"/>
  </w:num>
  <w:num w:numId="3">
    <w:abstractNumId w:val="21"/>
  </w:num>
  <w:num w:numId="4">
    <w:abstractNumId w:val="1"/>
  </w:num>
  <w:num w:numId="5">
    <w:abstractNumId w:val="30"/>
  </w:num>
  <w:num w:numId="6">
    <w:abstractNumId w:val="16"/>
  </w:num>
  <w:num w:numId="7">
    <w:abstractNumId w:val="14"/>
  </w:num>
  <w:num w:numId="8">
    <w:abstractNumId w:val="23"/>
  </w:num>
  <w:num w:numId="9">
    <w:abstractNumId w:val="8"/>
  </w:num>
  <w:num w:numId="10">
    <w:abstractNumId w:val="24"/>
  </w:num>
  <w:num w:numId="11">
    <w:abstractNumId w:val="11"/>
  </w:num>
  <w:num w:numId="12">
    <w:abstractNumId w:val="38"/>
  </w:num>
  <w:num w:numId="13">
    <w:abstractNumId w:val="9"/>
  </w:num>
  <w:num w:numId="14">
    <w:abstractNumId w:val="37"/>
  </w:num>
  <w:num w:numId="15">
    <w:abstractNumId w:val="31"/>
  </w:num>
  <w:num w:numId="16">
    <w:abstractNumId w:val="0"/>
  </w:num>
  <w:num w:numId="17">
    <w:abstractNumId w:val="18"/>
  </w:num>
  <w:num w:numId="18">
    <w:abstractNumId w:val="35"/>
  </w:num>
  <w:num w:numId="19">
    <w:abstractNumId w:val="25"/>
  </w:num>
  <w:num w:numId="20">
    <w:abstractNumId w:val="12"/>
  </w:num>
  <w:num w:numId="21">
    <w:abstractNumId w:val="32"/>
  </w:num>
  <w:num w:numId="22">
    <w:abstractNumId w:val="29"/>
  </w:num>
  <w:num w:numId="23">
    <w:abstractNumId w:val="5"/>
  </w:num>
  <w:num w:numId="24">
    <w:abstractNumId w:val="28"/>
  </w:num>
  <w:num w:numId="25">
    <w:abstractNumId w:val="4"/>
  </w:num>
  <w:num w:numId="26">
    <w:abstractNumId w:val="6"/>
  </w:num>
  <w:num w:numId="27">
    <w:abstractNumId w:val="15"/>
  </w:num>
  <w:num w:numId="28">
    <w:abstractNumId w:val="7"/>
  </w:num>
  <w:num w:numId="29">
    <w:abstractNumId w:val="33"/>
  </w:num>
  <w:num w:numId="30">
    <w:abstractNumId w:val="27"/>
  </w:num>
  <w:num w:numId="31">
    <w:abstractNumId w:val="36"/>
  </w:num>
  <w:num w:numId="32">
    <w:abstractNumId w:val="34"/>
  </w:num>
  <w:num w:numId="33">
    <w:abstractNumId w:val="2"/>
  </w:num>
  <w:num w:numId="34">
    <w:abstractNumId w:val="20"/>
  </w:num>
  <w:num w:numId="35">
    <w:abstractNumId w:val="17"/>
  </w:num>
  <w:num w:numId="36">
    <w:abstractNumId w:val="19"/>
  </w:num>
  <w:num w:numId="37">
    <w:abstractNumId w:val="13"/>
  </w:num>
  <w:num w:numId="38">
    <w:abstractNumId w:val="10"/>
  </w:num>
  <w:num w:numId="39">
    <w:abstractNumId w:val="3"/>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A39"/>
    <w:rsid w:val="00004BB1"/>
    <w:rsid w:val="0000615E"/>
    <w:rsid w:val="0001228B"/>
    <w:rsid w:val="00024D4A"/>
    <w:rsid w:val="00035C13"/>
    <w:rsid w:val="00061D9D"/>
    <w:rsid w:val="000636D9"/>
    <w:rsid w:val="00081E6C"/>
    <w:rsid w:val="00096323"/>
    <w:rsid w:val="000A3CB1"/>
    <w:rsid w:val="000A4CBA"/>
    <w:rsid w:val="000A7939"/>
    <w:rsid w:val="000C4A3A"/>
    <w:rsid w:val="000D30A1"/>
    <w:rsid w:val="000D54D8"/>
    <w:rsid w:val="000E3D19"/>
    <w:rsid w:val="000E5578"/>
    <w:rsid w:val="000F7AB9"/>
    <w:rsid w:val="0012338E"/>
    <w:rsid w:val="00130372"/>
    <w:rsid w:val="001638AA"/>
    <w:rsid w:val="00180376"/>
    <w:rsid w:val="00187191"/>
    <w:rsid w:val="001A6970"/>
    <w:rsid w:val="001D1F00"/>
    <w:rsid w:val="001D49EC"/>
    <w:rsid w:val="001E1B94"/>
    <w:rsid w:val="001E58E0"/>
    <w:rsid w:val="001F4929"/>
    <w:rsid w:val="001F7BA8"/>
    <w:rsid w:val="002143C7"/>
    <w:rsid w:val="00223D8B"/>
    <w:rsid w:val="002563EF"/>
    <w:rsid w:val="0027484D"/>
    <w:rsid w:val="00282179"/>
    <w:rsid w:val="00285DA0"/>
    <w:rsid w:val="00290628"/>
    <w:rsid w:val="00292FBD"/>
    <w:rsid w:val="002A0199"/>
    <w:rsid w:val="002A343B"/>
    <w:rsid w:val="002A50A5"/>
    <w:rsid w:val="002B7C3A"/>
    <w:rsid w:val="002B7E78"/>
    <w:rsid w:val="002C0A04"/>
    <w:rsid w:val="002D1F15"/>
    <w:rsid w:val="002E40D5"/>
    <w:rsid w:val="002E4DDB"/>
    <w:rsid w:val="002F1185"/>
    <w:rsid w:val="002F650D"/>
    <w:rsid w:val="00304A39"/>
    <w:rsid w:val="003068FB"/>
    <w:rsid w:val="00312BDF"/>
    <w:rsid w:val="00321E93"/>
    <w:rsid w:val="003305F9"/>
    <w:rsid w:val="00345AE5"/>
    <w:rsid w:val="00352869"/>
    <w:rsid w:val="003627B4"/>
    <w:rsid w:val="00366FF1"/>
    <w:rsid w:val="003724F9"/>
    <w:rsid w:val="00373573"/>
    <w:rsid w:val="00377264"/>
    <w:rsid w:val="003902BA"/>
    <w:rsid w:val="00395CBB"/>
    <w:rsid w:val="003A02F5"/>
    <w:rsid w:val="003B1C31"/>
    <w:rsid w:val="003D1074"/>
    <w:rsid w:val="0040177C"/>
    <w:rsid w:val="00411C3D"/>
    <w:rsid w:val="004142C6"/>
    <w:rsid w:val="00426672"/>
    <w:rsid w:val="00441A95"/>
    <w:rsid w:val="00445C45"/>
    <w:rsid w:val="00450C96"/>
    <w:rsid w:val="004573F2"/>
    <w:rsid w:val="004643F9"/>
    <w:rsid w:val="00472585"/>
    <w:rsid w:val="004925DC"/>
    <w:rsid w:val="004B1944"/>
    <w:rsid w:val="004C5A96"/>
    <w:rsid w:val="004E4676"/>
    <w:rsid w:val="004E6FED"/>
    <w:rsid w:val="005116A6"/>
    <w:rsid w:val="00515C99"/>
    <w:rsid w:val="00527D80"/>
    <w:rsid w:val="00571BA1"/>
    <w:rsid w:val="005725E4"/>
    <w:rsid w:val="00584C7A"/>
    <w:rsid w:val="005A3805"/>
    <w:rsid w:val="005A564A"/>
    <w:rsid w:val="005B6E58"/>
    <w:rsid w:val="005C5F56"/>
    <w:rsid w:val="00604B1B"/>
    <w:rsid w:val="0061751B"/>
    <w:rsid w:val="006246B8"/>
    <w:rsid w:val="00641D9B"/>
    <w:rsid w:val="00660FAC"/>
    <w:rsid w:val="00664C94"/>
    <w:rsid w:val="0066673B"/>
    <w:rsid w:val="00671FE9"/>
    <w:rsid w:val="00674E5E"/>
    <w:rsid w:val="00684337"/>
    <w:rsid w:val="006A10FF"/>
    <w:rsid w:val="006A6569"/>
    <w:rsid w:val="006D1600"/>
    <w:rsid w:val="006F1130"/>
    <w:rsid w:val="00702062"/>
    <w:rsid w:val="00704124"/>
    <w:rsid w:val="0072667C"/>
    <w:rsid w:val="00733914"/>
    <w:rsid w:val="0074256A"/>
    <w:rsid w:val="007533E1"/>
    <w:rsid w:val="00756F4C"/>
    <w:rsid w:val="00763773"/>
    <w:rsid w:val="007642C2"/>
    <w:rsid w:val="00780CE4"/>
    <w:rsid w:val="007A769A"/>
    <w:rsid w:val="007D106E"/>
    <w:rsid w:val="007D71CD"/>
    <w:rsid w:val="007E2576"/>
    <w:rsid w:val="007E7B4F"/>
    <w:rsid w:val="008016E8"/>
    <w:rsid w:val="00805513"/>
    <w:rsid w:val="00813734"/>
    <w:rsid w:val="00823154"/>
    <w:rsid w:val="00826791"/>
    <w:rsid w:val="00834746"/>
    <w:rsid w:val="0083524B"/>
    <w:rsid w:val="00841993"/>
    <w:rsid w:val="0085216D"/>
    <w:rsid w:val="00860962"/>
    <w:rsid w:val="008633F1"/>
    <w:rsid w:val="00885695"/>
    <w:rsid w:val="00895DB9"/>
    <w:rsid w:val="008A4B44"/>
    <w:rsid w:val="008A5524"/>
    <w:rsid w:val="008F1200"/>
    <w:rsid w:val="008F28DF"/>
    <w:rsid w:val="00902CB9"/>
    <w:rsid w:val="0091131E"/>
    <w:rsid w:val="00917147"/>
    <w:rsid w:val="00935B2F"/>
    <w:rsid w:val="00967588"/>
    <w:rsid w:val="009741EE"/>
    <w:rsid w:val="00981B96"/>
    <w:rsid w:val="009918B8"/>
    <w:rsid w:val="00992594"/>
    <w:rsid w:val="0099635D"/>
    <w:rsid w:val="009A5247"/>
    <w:rsid w:val="009C3AC5"/>
    <w:rsid w:val="009E0D7C"/>
    <w:rsid w:val="009F0A25"/>
    <w:rsid w:val="009F2C0D"/>
    <w:rsid w:val="009F48F6"/>
    <w:rsid w:val="00A008BE"/>
    <w:rsid w:val="00A11B01"/>
    <w:rsid w:val="00A234D6"/>
    <w:rsid w:val="00A24DCD"/>
    <w:rsid w:val="00A305DE"/>
    <w:rsid w:val="00A323C6"/>
    <w:rsid w:val="00A34B37"/>
    <w:rsid w:val="00A51DDF"/>
    <w:rsid w:val="00A56E28"/>
    <w:rsid w:val="00A61128"/>
    <w:rsid w:val="00A639F0"/>
    <w:rsid w:val="00A742D0"/>
    <w:rsid w:val="00A83B0E"/>
    <w:rsid w:val="00AA24FD"/>
    <w:rsid w:val="00AB20FF"/>
    <w:rsid w:val="00AB328A"/>
    <w:rsid w:val="00AC33EB"/>
    <w:rsid w:val="00AD739A"/>
    <w:rsid w:val="00AE7449"/>
    <w:rsid w:val="00B024FC"/>
    <w:rsid w:val="00B05A4E"/>
    <w:rsid w:val="00B06ED5"/>
    <w:rsid w:val="00B14C53"/>
    <w:rsid w:val="00B169B8"/>
    <w:rsid w:val="00B27F66"/>
    <w:rsid w:val="00B32012"/>
    <w:rsid w:val="00B34583"/>
    <w:rsid w:val="00B43F9E"/>
    <w:rsid w:val="00B510DE"/>
    <w:rsid w:val="00B5655A"/>
    <w:rsid w:val="00B73E46"/>
    <w:rsid w:val="00B75291"/>
    <w:rsid w:val="00B7698E"/>
    <w:rsid w:val="00B91DEF"/>
    <w:rsid w:val="00B9630D"/>
    <w:rsid w:val="00BB0027"/>
    <w:rsid w:val="00BC3AE8"/>
    <w:rsid w:val="00BE1C6A"/>
    <w:rsid w:val="00BF4AE7"/>
    <w:rsid w:val="00BF5539"/>
    <w:rsid w:val="00C43B2A"/>
    <w:rsid w:val="00C4446C"/>
    <w:rsid w:val="00C46352"/>
    <w:rsid w:val="00C540FF"/>
    <w:rsid w:val="00C66D39"/>
    <w:rsid w:val="00CB72C0"/>
    <w:rsid w:val="00CB7B5D"/>
    <w:rsid w:val="00CD3522"/>
    <w:rsid w:val="00CD45F0"/>
    <w:rsid w:val="00CE046E"/>
    <w:rsid w:val="00CF673A"/>
    <w:rsid w:val="00D232A3"/>
    <w:rsid w:val="00D56E89"/>
    <w:rsid w:val="00D62FAB"/>
    <w:rsid w:val="00D65875"/>
    <w:rsid w:val="00D66040"/>
    <w:rsid w:val="00D67483"/>
    <w:rsid w:val="00D67573"/>
    <w:rsid w:val="00D923DD"/>
    <w:rsid w:val="00DA5E2A"/>
    <w:rsid w:val="00DA723C"/>
    <w:rsid w:val="00DB2F2E"/>
    <w:rsid w:val="00DC363F"/>
    <w:rsid w:val="00DC4758"/>
    <w:rsid w:val="00DE2949"/>
    <w:rsid w:val="00DF1E27"/>
    <w:rsid w:val="00E03CD3"/>
    <w:rsid w:val="00E14715"/>
    <w:rsid w:val="00E204BA"/>
    <w:rsid w:val="00E20A69"/>
    <w:rsid w:val="00E46497"/>
    <w:rsid w:val="00E731FA"/>
    <w:rsid w:val="00E95B41"/>
    <w:rsid w:val="00E97B59"/>
    <w:rsid w:val="00EA6DA0"/>
    <w:rsid w:val="00EC7117"/>
    <w:rsid w:val="00EC7A77"/>
    <w:rsid w:val="00EE48CC"/>
    <w:rsid w:val="00F051D8"/>
    <w:rsid w:val="00F10B72"/>
    <w:rsid w:val="00F23D07"/>
    <w:rsid w:val="00F23F7F"/>
    <w:rsid w:val="00F3084A"/>
    <w:rsid w:val="00F53F8A"/>
    <w:rsid w:val="00F5482C"/>
    <w:rsid w:val="00F607FF"/>
    <w:rsid w:val="00F63424"/>
    <w:rsid w:val="00F70CAB"/>
    <w:rsid w:val="00F82EFB"/>
    <w:rsid w:val="00FA5CDD"/>
    <w:rsid w:val="00FA683E"/>
    <w:rsid w:val="00FD0734"/>
    <w:rsid w:val="00FD1058"/>
    <w:rsid w:val="00FD3BDE"/>
    <w:rsid w:val="00FD4B28"/>
    <w:rsid w:val="00FE48F7"/>
    <w:rsid w:val="00FF148F"/>
    <w:rsid w:val="00FF18D5"/>
    <w:rsid w:val="00FF1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5539D"/>
  <w15:docId w15:val="{51C61F04-55DE-4A39-9783-C0CC8509FC91}"/>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234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4A39"/>
    <w:pPr>
      <w:spacing w:after="0"/>
    </w:pPr>
  </w:style>
  <w:style w:type="paragraph" w:styleId="a4">
    <w:name w:val="header"/>
    <w:basedOn w:val="a"/>
    <w:link w:val="a5"/>
    <w:uiPriority w:val="99"/>
    <w:unhideWhenUsed/>
    <w:rsid w:val="00D923DD"/>
    <w:pPr>
      <w:tabs>
        <w:tab w:val="center" w:pos="4677"/>
        <w:tab w:val="right" w:pos="9355"/>
      </w:tabs>
      <w:spacing w:after="0"/>
    </w:pPr>
  </w:style>
  <w:style w:type="character" w:customStyle="1" w:styleId="a5">
    <w:name w:val="Верхний колонтитул Знак"/>
    <w:basedOn w:val="a0"/>
    <w:link w:val="a4"/>
    <w:uiPriority w:val="99"/>
    <w:rsid w:val="00D923DD"/>
  </w:style>
  <w:style w:type="paragraph" w:styleId="a6">
    <w:name w:val="footer"/>
    <w:basedOn w:val="a"/>
    <w:link w:val="a7"/>
    <w:uiPriority w:val="99"/>
    <w:unhideWhenUsed/>
    <w:rsid w:val="00D923DD"/>
    <w:pPr>
      <w:tabs>
        <w:tab w:val="center" w:pos="4677"/>
        <w:tab w:val="right" w:pos="9355"/>
      </w:tabs>
      <w:spacing w:after="0"/>
    </w:pPr>
  </w:style>
  <w:style w:type="character" w:customStyle="1" w:styleId="a7">
    <w:name w:val="Нижний колонтитул Знак"/>
    <w:basedOn w:val="a0"/>
    <w:link w:val="a6"/>
    <w:uiPriority w:val="99"/>
    <w:rsid w:val="00D923DD"/>
  </w:style>
  <w:style w:type="paragraph" w:styleId="a8">
    <w:name w:val="Balloon Text"/>
    <w:basedOn w:val="a"/>
    <w:link w:val="a9"/>
    <w:uiPriority w:val="99"/>
    <w:semiHidden/>
    <w:unhideWhenUsed/>
    <w:rsid w:val="00D923DD"/>
    <w:pPr>
      <w:spacing w:after="0"/>
    </w:pPr>
    <w:rPr>
      <w:rFonts w:ascii="Tahoma" w:hAnsi="Tahoma" w:cs="Tahoma"/>
      <w:sz w:val="16"/>
      <w:szCs w:val="16"/>
    </w:rPr>
  </w:style>
  <w:style w:type="character" w:customStyle="1" w:styleId="a9">
    <w:name w:val="Текст выноски Знак"/>
    <w:basedOn w:val="a0"/>
    <w:link w:val="a8"/>
    <w:uiPriority w:val="99"/>
    <w:semiHidden/>
    <w:rsid w:val="00D923DD"/>
    <w:rPr>
      <w:rFonts w:ascii="Tahoma" w:hAnsi="Tahoma" w:cs="Tahoma"/>
      <w:sz w:val="16"/>
      <w:szCs w:val="16"/>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b"/>
    <w:uiPriority w:val="99"/>
    <w:locked/>
    <w:rsid w:val="00527D80"/>
    <w:rPr>
      <w:rFonts w:ascii="Calibri" w:eastAsia="Calibri" w:hAnsi="Calibri" w:cs="Times New Roman"/>
    </w:rPr>
  </w:style>
  <w:style w:type="paragraph" w:styleId="ab">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527D80"/>
    <w:pPr>
      <w:spacing w:line="276" w:lineRule="auto"/>
      <w:ind w:left="720"/>
      <w:contextualSpacing/>
    </w:pPr>
    <w:rPr>
      <w:rFonts w:ascii="Calibri" w:eastAsia="Calibri" w:hAnsi="Calibri" w:cs="Times New Roman"/>
    </w:rPr>
  </w:style>
  <w:style w:type="paragraph" w:styleId="ac">
    <w:name w:val="Body Text"/>
    <w:basedOn w:val="a"/>
    <w:link w:val="ad"/>
    <w:uiPriority w:val="1"/>
    <w:qFormat/>
    <w:rsid w:val="00527D80"/>
    <w:pPr>
      <w:widowControl w:val="0"/>
      <w:autoSpaceDE w:val="0"/>
      <w:autoSpaceDN w:val="0"/>
      <w:spacing w:after="0"/>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527D80"/>
    <w:rPr>
      <w:rFonts w:ascii="Times New Roman" w:eastAsia="Times New Roman" w:hAnsi="Times New Roman" w:cs="Times New Roman"/>
      <w:sz w:val="28"/>
      <w:szCs w:val="28"/>
    </w:rPr>
  </w:style>
  <w:style w:type="character" w:styleId="ae">
    <w:name w:val="annotation reference"/>
    <w:basedOn w:val="a0"/>
    <w:uiPriority w:val="99"/>
    <w:semiHidden/>
    <w:unhideWhenUsed/>
    <w:rsid w:val="00527D80"/>
    <w:rPr>
      <w:sz w:val="16"/>
      <w:szCs w:val="16"/>
    </w:rPr>
  </w:style>
  <w:style w:type="paragraph" w:styleId="af">
    <w:name w:val="annotation text"/>
    <w:basedOn w:val="a"/>
    <w:link w:val="af0"/>
    <w:uiPriority w:val="99"/>
    <w:semiHidden/>
    <w:unhideWhenUsed/>
    <w:rsid w:val="00527D80"/>
    <w:pPr>
      <w:spacing w:after="160"/>
    </w:pPr>
    <w:rPr>
      <w:sz w:val="20"/>
      <w:szCs w:val="20"/>
    </w:rPr>
  </w:style>
  <w:style w:type="character" w:customStyle="1" w:styleId="af0">
    <w:name w:val="Текст примечания Знак"/>
    <w:basedOn w:val="a0"/>
    <w:link w:val="af"/>
    <w:uiPriority w:val="99"/>
    <w:semiHidden/>
    <w:rsid w:val="00527D80"/>
    <w:rPr>
      <w:sz w:val="20"/>
      <w:szCs w:val="20"/>
    </w:rPr>
  </w:style>
  <w:style w:type="paragraph" w:customStyle="1" w:styleId="Default">
    <w:name w:val="Default"/>
    <w:rsid w:val="00584C7A"/>
    <w:pPr>
      <w:autoSpaceDE w:val="0"/>
      <w:autoSpaceDN w:val="0"/>
      <w:adjustRightInd w:val="0"/>
      <w:spacing w:after="0"/>
    </w:pPr>
    <w:rPr>
      <w:rFonts w:ascii="Times New Roman" w:hAnsi="Times New Roman" w:cs="Times New Roman"/>
      <w:color w:val="000000"/>
      <w:sz w:val="24"/>
      <w:szCs w:val="24"/>
    </w:rPr>
  </w:style>
  <w:style w:type="table" w:styleId="af1">
    <w:name w:val="Table Grid"/>
    <w:basedOn w:val="a1"/>
    <w:uiPriority w:val="59"/>
    <w:rsid w:val="00D658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semiHidden/>
    <w:unhideWhenUsed/>
    <w:rsid w:val="00FA5CDD"/>
    <w:pPr>
      <w:spacing w:after="120"/>
      <w:ind w:left="283"/>
    </w:pPr>
  </w:style>
  <w:style w:type="character" w:customStyle="1" w:styleId="af3">
    <w:name w:val="Основной текст с отступом Знак"/>
    <w:basedOn w:val="a0"/>
    <w:link w:val="af2"/>
    <w:uiPriority w:val="99"/>
    <w:semiHidden/>
    <w:rsid w:val="00FA5CDD"/>
  </w:style>
  <w:style w:type="character" w:customStyle="1" w:styleId="10">
    <w:name w:val="Заголовок 1 Знак"/>
    <w:basedOn w:val="a0"/>
    <w:link w:val="1"/>
    <w:uiPriority w:val="9"/>
    <w:rsid w:val="00A234D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42810">
      <w:bodyDiv w:val="1"/>
      <w:marLeft w:val="0"/>
      <w:marRight w:val="0"/>
      <w:marTop w:val="0"/>
      <w:marBottom w:val="0"/>
      <w:divBdr>
        <w:top w:val="none" w:sz="0" w:space="0" w:color="auto"/>
        <w:left w:val="none" w:sz="0" w:space="0" w:color="auto"/>
        <w:bottom w:val="none" w:sz="0" w:space="0" w:color="auto"/>
        <w:right w:val="none" w:sz="0" w:space="0" w:color="auto"/>
      </w:divBdr>
    </w:div>
    <w:div w:id="807744128">
      <w:bodyDiv w:val="1"/>
      <w:marLeft w:val="0"/>
      <w:marRight w:val="0"/>
      <w:marTop w:val="0"/>
      <w:marBottom w:val="0"/>
      <w:divBdr>
        <w:top w:val="none" w:sz="0" w:space="0" w:color="auto"/>
        <w:left w:val="none" w:sz="0" w:space="0" w:color="auto"/>
        <w:bottom w:val="none" w:sz="0" w:space="0" w:color="auto"/>
        <w:right w:val="none" w:sz="0" w:space="0" w:color="auto"/>
      </w:divBdr>
    </w:div>
    <w:div w:id="1028414326">
      <w:bodyDiv w:val="1"/>
      <w:marLeft w:val="0"/>
      <w:marRight w:val="0"/>
      <w:marTop w:val="0"/>
      <w:marBottom w:val="0"/>
      <w:divBdr>
        <w:top w:val="none" w:sz="0" w:space="0" w:color="auto"/>
        <w:left w:val="none" w:sz="0" w:space="0" w:color="auto"/>
        <w:bottom w:val="none" w:sz="0" w:space="0" w:color="auto"/>
        <w:right w:val="none" w:sz="0" w:space="0" w:color="auto"/>
      </w:divBdr>
    </w:div>
    <w:div w:id="12258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 Id="rId921" Type="http://schemas.openxmlformats.org/officeDocument/2006/relationships/image" Target="media/image9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45DA3-352B-4883-BF9C-F3F225D6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2585</Words>
  <Characters>14740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Аринова Бахит</dc:creator>
  <cp:lastModifiedBy>Молдыбекова Айсулу</cp:lastModifiedBy>
  <cp:revision>11</cp:revision>
  <cp:lastPrinted>2022-05-03T04:26:00Z</cp:lastPrinted>
  <dcterms:created xsi:type="dcterms:W3CDTF">2025-02-17T11:57:00Z</dcterms:created>
  <dcterms:modified xsi:type="dcterms:W3CDTF">2025-04-02T10:52:00Z</dcterms:modified>
</cp:coreProperties>
</file>